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95" w:rsidRPr="00403544" w:rsidRDefault="009C4E95" w:rsidP="009C4E95">
      <w:pPr>
        <w:pStyle w:val="1"/>
        <w:spacing w:line="240" w:lineRule="auto"/>
        <w:rPr>
          <w:rStyle w:val="a9"/>
        </w:rPr>
      </w:pPr>
      <w:r w:rsidRPr="00403544">
        <w:rPr>
          <w:rStyle w:val="a9"/>
        </w:rPr>
        <w:t>ПОЯСНИТЕЛЬНАЯ ЗАПИСКА</w:t>
      </w:r>
      <w:r w:rsidRPr="00403544">
        <w:rPr>
          <w:rStyle w:val="a9"/>
        </w:rPr>
        <w:br/>
        <w:t xml:space="preserve">к исполнению доходной и расходной части бюджета города Пыть-Яха </w:t>
      </w:r>
      <w:r w:rsidRPr="00403544">
        <w:rPr>
          <w:rStyle w:val="a9"/>
        </w:rPr>
        <w:br/>
        <w:t>за 9 месяцев 2024 года</w:t>
      </w:r>
    </w:p>
    <w:p w:rsidR="009C4E95" w:rsidRPr="00403544" w:rsidRDefault="009C4E95" w:rsidP="009C4E95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</w:p>
    <w:p w:rsidR="009C4E95" w:rsidRPr="00403544" w:rsidRDefault="009C4E95" w:rsidP="009C4E95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403544">
        <w:rPr>
          <w:sz w:val="24"/>
        </w:rPr>
        <w:t>Отчет об исполнении бюджета</w:t>
      </w:r>
      <w:r w:rsidRPr="00403544">
        <w:rPr>
          <w:bCs/>
          <w:sz w:val="24"/>
        </w:rPr>
        <w:t xml:space="preserve"> муниципального образования города Пыть-Яха</w:t>
      </w:r>
      <w:r w:rsidRPr="00403544">
        <w:rPr>
          <w:sz w:val="24"/>
        </w:rPr>
        <w:t xml:space="preserve"> за 9 месяцев 2024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городе Пыть-Ях». </w:t>
      </w:r>
    </w:p>
    <w:p w:rsidR="009C4E95" w:rsidRPr="00403544" w:rsidRDefault="009C4E95" w:rsidP="009C4E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Бюджет города на 2024 год утвержден решением Думы города Пыть-Яха от 11.12.2023 № 221 «О бюджете города Пыть-Яха на 2024 год и на плановый период 2025 и 2026 годов» (в ред. от 08.04.2024 № 252, от 05.08.2024 № 268) (далее – решение о бюджете), основные характеристики которого следующие</w:t>
      </w:r>
      <w:r w:rsidRPr="00403544">
        <w:rPr>
          <w:rFonts w:ascii="Times New Roman" w:hAnsi="Times New Roman" w:cs="Times New Roman"/>
          <w:b/>
          <w:sz w:val="24"/>
          <w:szCs w:val="24"/>
        </w:rPr>
        <w:t>:</w:t>
      </w:r>
      <w:r w:rsidRPr="004035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E95" w:rsidRPr="00403544" w:rsidRDefault="009C4E95" w:rsidP="009C4E95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03544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Pr="00403544">
        <w:rPr>
          <w:sz w:val="24"/>
          <w:szCs w:val="24"/>
          <w:lang w:eastAsia="ru-RU"/>
        </w:rPr>
        <w:t>4 813 645 992,05</w:t>
      </w:r>
      <w:r w:rsidRPr="00403544">
        <w:rPr>
          <w:sz w:val="24"/>
          <w:szCs w:val="24"/>
        </w:rPr>
        <w:t xml:space="preserve"> </w:t>
      </w:r>
      <w:r w:rsidRPr="00403544">
        <w:rPr>
          <w:bCs/>
          <w:sz w:val="24"/>
          <w:szCs w:val="24"/>
        </w:rPr>
        <w:t>рублей</w:t>
      </w:r>
      <w:r w:rsidRPr="00403544">
        <w:rPr>
          <w:sz w:val="24"/>
          <w:szCs w:val="24"/>
          <w:lang w:eastAsia="ru-RU"/>
        </w:rPr>
        <w:t>;</w:t>
      </w:r>
    </w:p>
    <w:p w:rsidR="009C4E95" w:rsidRPr="00403544" w:rsidRDefault="009C4E95" w:rsidP="009C4E95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403544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Pr="00403544">
        <w:rPr>
          <w:sz w:val="24"/>
          <w:szCs w:val="24"/>
          <w:lang w:eastAsia="ru-RU"/>
        </w:rPr>
        <w:t>5 358 249 714,79 рублей;</w:t>
      </w:r>
    </w:p>
    <w:p w:rsidR="009C4E95" w:rsidRPr="00403544" w:rsidRDefault="009C4E95" w:rsidP="009C4E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Pr="00403544">
        <w:rPr>
          <w:rFonts w:ascii="Times New Roman" w:hAnsi="Times New Roman" w:cs="Times New Roman"/>
          <w:b/>
          <w:sz w:val="24"/>
          <w:szCs w:val="24"/>
        </w:rPr>
        <w:t>544 603 722,74 рублей</w:t>
      </w:r>
      <w:r w:rsidRPr="00403544">
        <w:rPr>
          <w:rFonts w:ascii="Times New Roman" w:hAnsi="Times New Roman" w:cs="Times New Roman"/>
          <w:sz w:val="24"/>
          <w:szCs w:val="24"/>
        </w:rPr>
        <w:t>.</w:t>
      </w:r>
    </w:p>
    <w:p w:rsidR="009C4E95" w:rsidRPr="00403544" w:rsidRDefault="009C4E95" w:rsidP="009C4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По состоянию на отчетную дату по основаниям, установленных статьями 217, 232 Бюджетного кодекса Российской Федерации, и статьей 6 Решения о бюджете города,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9C4E95" w:rsidRPr="00403544" w:rsidRDefault="009C4E95" w:rsidP="009C4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2024 год по состоянию на 01.10.2024 года (далее – уточненный план на год) составили:</w:t>
      </w:r>
    </w:p>
    <w:p w:rsidR="009C4E95" w:rsidRPr="00403544" w:rsidRDefault="009C4E95" w:rsidP="009C4E9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Pr="00403544">
        <w:rPr>
          <w:rFonts w:ascii="Times New Roman" w:hAnsi="Times New Roman" w:cs="Times New Roman"/>
          <w:b/>
          <w:sz w:val="24"/>
          <w:szCs w:val="24"/>
        </w:rPr>
        <w:t>4 843 802 386,05</w:t>
      </w:r>
      <w:r w:rsidRPr="00403544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Pr="00403544">
        <w:rPr>
          <w:rFonts w:ascii="Times New Roman" w:hAnsi="Times New Roman" w:cs="Times New Roman"/>
          <w:b/>
          <w:sz w:val="24"/>
          <w:szCs w:val="24"/>
        </w:rPr>
        <w:t>30 156 394,00</w:t>
      </w:r>
      <w:r w:rsidRPr="00403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3544">
        <w:rPr>
          <w:rFonts w:ascii="Times New Roman" w:hAnsi="Times New Roman" w:cs="Times New Roman"/>
          <w:sz w:val="24"/>
          <w:szCs w:val="24"/>
        </w:rPr>
        <w:t>рублей);</w:t>
      </w:r>
    </w:p>
    <w:p w:rsidR="009C4E95" w:rsidRPr="00403544" w:rsidRDefault="009C4E95" w:rsidP="009C4E9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Pr="0040354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5 383 237 208,79 </w:t>
      </w:r>
      <w:r w:rsidRPr="00403544">
        <w:rPr>
          <w:rFonts w:ascii="Times New Roman" w:hAnsi="Times New Roman" w:cs="Times New Roman"/>
          <w:sz w:val="24"/>
          <w:szCs w:val="24"/>
        </w:rPr>
        <w:t xml:space="preserve">рублей («+» </w:t>
      </w:r>
      <w:r w:rsidRPr="00403544">
        <w:rPr>
          <w:rFonts w:ascii="Times New Roman" w:hAnsi="Times New Roman" w:cs="Times New Roman"/>
          <w:b/>
          <w:sz w:val="24"/>
          <w:szCs w:val="24"/>
        </w:rPr>
        <w:t>24 987 494,00</w:t>
      </w:r>
      <w:r w:rsidRPr="004035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3544">
        <w:rPr>
          <w:rFonts w:ascii="Times New Roman" w:hAnsi="Times New Roman" w:cs="Times New Roman"/>
          <w:sz w:val="24"/>
          <w:szCs w:val="24"/>
        </w:rPr>
        <w:t>рублей);</w:t>
      </w:r>
    </w:p>
    <w:p w:rsidR="009C4E95" w:rsidRPr="00403544" w:rsidRDefault="009C4E95" w:rsidP="009C4E9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дефицит в сумме </w:t>
      </w:r>
      <w:r w:rsidRPr="00403544">
        <w:rPr>
          <w:rFonts w:ascii="Times New Roman" w:hAnsi="Times New Roman" w:cs="Times New Roman"/>
          <w:b/>
          <w:sz w:val="24"/>
          <w:szCs w:val="24"/>
        </w:rPr>
        <w:t xml:space="preserve">539 343 822,74 </w:t>
      </w:r>
      <w:r w:rsidRPr="00403544">
        <w:rPr>
          <w:rFonts w:ascii="Times New Roman" w:hAnsi="Times New Roman" w:cs="Times New Roman"/>
          <w:sz w:val="24"/>
          <w:szCs w:val="24"/>
        </w:rPr>
        <w:t>рубля.</w:t>
      </w:r>
    </w:p>
    <w:p w:rsidR="009C4E95" w:rsidRPr="00403544" w:rsidRDefault="009C4E95" w:rsidP="009C4E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95" w:rsidRPr="00403544" w:rsidRDefault="009C4E95" w:rsidP="009C4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b/>
          <w:sz w:val="24"/>
          <w:szCs w:val="24"/>
        </w:rPr>
        <w:t>Итоги исполнения бюджета города Пыть-Яха за 9 месяцев 2024 года</w:t>
      </w:r>
      <w:r w:rsidRPr="00403544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 (таблица 1):</w:t>
      </w:r>
    </w:p>
    <w:p w:rsidR="009C4E95" w:rsidRPr="00403544" w:rsidRDefault="009C4E95" w:rsidP="009C4E95">
      <w:pPr>
        <w:pStyle w:val="a5"/>
        <w:spacing w:after="0" w:line="240" w:lineRule="auto"/>
        <w:ind w:firstLine="567"/>
        <w:jc w:val="both"/>
      </w:pPr>
      <w:r w:rsidRPr="00403544">
        <w:rPr>
          <w:b/>
        </w:rPr>
        <w:t>Доходы</w:t>
      </w:r>
      <w:r w:rsidRPr="00403544">
        <w:t xml:space="preserve"> исполнены в сумме</w:t>
      </w:r>
      <w:r w:rsidRPr="00403544">
        <w:rPr>
          <w:b/>
        </w:rPr>
        <w:t xml:space="preserve"> 3 496 146 402,83 </w:t>
      </w:r>
      <w:r w:rsidRPr="00403544">
        <w:t>рублей, что составляет 72,18% к уточненному плану на год.</w:t>
      </w:r>
    </w:p>
    <w:p w:rsidR="009C4E95" w:rsidRPr="00403544" w:rsidRDefault="009C4E95" w:rsidP="009C4E95">
      <w:pPr>
        <w:pStyle w:val="a5"/>
        <w:spacing w:after="0" w:line="240" w:lineRule="auto"/>
        <w:ind w:firstLine="567"/>
        <w:jc w:val="both"/>
      </w:pPr>
      <w:r w:rsidRPr="00403544">
        <w:rPr>
          <w:b/>
        </w:rPr>
        <w:t>Расходы</w:t>
      </w:r>
      <w:r w:rsidRPr="00403544">
        <w:t xml:space="preserve"> исполнены в сумме </w:t>
      </w:r>
      <w:r w:rsidRPr="00403544">
        <w:rPr>
          <w:b/>
        </w:rPr>
        <w:t>3 071 088 349,95</w:t>
      </w:r>
      <w:r w:rsidRPr="00403544">
        <w:rPr>
          <w:sz w:val="28"/>
          <w:szCs w:val="28"/>
        </w:rPr>
        <w:t xml:space="preserve"> </w:t>
      </w:r>
      <w:r w:rsidRPr="00403544">
        <w:t>рублей, что составляет 57,05% к уточненному плану на год;</w:t>
      </w:r>
    </w:p>
    <w:p w:rsidR="009C4E95" w:rsidRPr="00403544" w:rsidRDefault="009C4E95" w:rsidP="009C4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b/>
          <w:sz w:val="24"/>
          <w:szCs w:val="24"/>
        </w:rPr>
        <w:t xml:space="preserve">Профицит </w:t>
      </w:r>
      <w:r w:rsidRPr="00403544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Pr="00403544">
        <w:rPr>
          <w:rFonts w:ascii="Times New Roman" w:eastAsia="Times New Roman" w:hAnsi="Times New Roman" w:cs="Times New Roman"/>
          <w:b/>
          <w:sz w:val="24"/>
          <w:szCs w:val="24"/>
        </w:rPr>
        <w:t xml:space="preserve">425 058 052,88 </w:t>
      </w:r>
      <w:r w:rsidRPr="00403544">
        <w:rPr>
          <w:rFonts w:ascii="Times New Roman" w:hAnsi="Times New Roman" w:cs="Times New Roman"/>
          <w:sz w:val="24"/>
          <w:szCs w:val="24"/>
        </w:rPr>
        <w:t>рубля.</w:t>
      </w:r>
    </w:p>
    <w:p w:rsidR="009C4E95" w:rsidRPr="00403544" w:rsidRDefault="009C4E95" w:rsidP="009C4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E95" w:rsidRPr="00403544" w:rsidRDefault="009C4E95" w:rsidP="009C4E9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C4E95" w:rsidRPr="00403544" w:rsidRDefault="009C4E95" w:rsidP="009C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C4E95" w:rsidRPr="00403544" w:rsidRDefault="009C4E95" w:rsidP="009C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 9 месяцев 2024 года</w:t>
      </w:r>
    </w:p>
    <w:p w:rsidR="009C4E95" w:rsidRPr="00403544" w:rsidRDefault="009C4E95" w:rsidP="009C4E95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3544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1755"/>
        <w:gridCol w:w="1701"/>
        <w:gridCol w:w="1701"/>
        <w:gridCol w:w="1701"/>
        <w:gridCol w:w="850"/>
        <w:gridCol w:w="761"/>
      </w:tblGrid>
      <w:tr w:rsidR="009C4E95" w:rsidRPr="00403544" w:rsidTr="006432B4">
        <w:trPr>
          <w:cantSplit/>
          <w:trHeight w:val="20"/>
        </w:trPr>
        <w:tc>
          <w:tcPr>
            <w:tcW w:w="1359" w:type="dxa"/>
            <w:vMerge w:val="restart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755" w:type="dxa"/>
            <w:vMerge w:val="restart"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611" w:type="dxa"/>
            <w:gridSpan w:val="2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C4E95" w:rsidRPr="00403544" w:rsidTr="006432B4">
        <w:trPr>
          <w:cantSplit/>
          <w:trHeight w:val="20"/>
        </w:trPr>
        <w:tc>
          <w:tcPr>
            <w:tcW w:w="1359" w:type="dxa"/>
            <w:vMerge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vMerge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9C4E95" w:rsidRPr="00403544" w:rsidTr="006432B4">
        <w:trPr>
          <w:cantSplit/>
          <w:trHeight w:val="20"/>
        </w:trPr>
        <w:tc>
          <w:tcPr>
            <w:tcW w:w="1359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4E95" w:rsidRPr="00403544" w:rsidTr="006432B4">
        <w:trPr>
          <w:cantSplit/>
          <w:trHeight w:val="20"/>
        </w:trPr>
        <w:tc>
          <w:tcPr>
            <w:tcW w:w="1359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755" w:type="dxa"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4 489 761 700,0</w:t>
            </w:r>
          </w:p>
        </w:tc>
        <w:tc>
          <w:tcPr>
            <w:tcW w:w="1701" w:type="dxa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4 813 645 992,05</w:t>
            </w:r>
          </w:p>
        </w:tc>
        <w:tc>
          <w:tcPr>
            <w:tcW w:w="1701" w:type="dxa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4 843 802 386,05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3 496 146 402,83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72,18</w:t>
            </w:r>
          </w:p>
        </w:tc>
      </w:tr>
      <w:tr w:rsidR="009C4E95" w:rsidRPr="00403544" w:rsidTr="006432B4">
        <w:trPr>
          <w:cantSplit/>
          <w:trHeight w:val="20"/>
        </w:trPr>
        <w:tc>
          <w:tcPr>
            <w:tcW w:w="1359" w:type="dxa"/>
            <w:shd w:val="clear" w:color="auto" w:fill="auto"/>
            <w:noWrap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755" w:type="dxa"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4 573 587 300,0</w:t>
            </w:r>
          </w:p>
        </w:tc>
        <w:tc>
          <w:tcPr>
            <w:tcW w:w="1701" w:type="dxa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5 358 249 714,79</w:t>
            </w:r>
          </w:p>
        </w:tc>
        <w:tc>
          <w:tcPr>
            <w:tcW w:w="1701" w:type="dxa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5 383 237 208,79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3 071 088 349,95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57,05</w:t>
            </w:r>
          </w:p>
        </w:tc>
      </w:tr>
      <w:tr w:rsidR="009C4E95" w:rsidRPr="00403544" w:rsidTr="006432B4">
        <w:trPr>
          <w:cantSplit/>
          <w:trHeight w:val="20"/>
        </w:trPr>
        <w:tc>
          <w:tcPr>
            <w:tcW w:w="1359" w:type="dxa"/>
            <w:shd w:val="clear" w:color="auto" w:fill="auto"/>
            <w:vAlign w:val="center"/>
            <w:hideMark/>
          </w:tcPr>
          <w:p w:rsidR="009C4E95" w:rsidRPr="00403544" w:rsidRDefault="009C4E95" w:rsidP="006432B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 профицит (+)</w:t>
            </w:r>
          </w:p>
        </w:tc>
        <w:tc>
          <w:tcPr>
            <w:tcW w:w="1755" w:type="dxa"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-83 825 600,0</w:t>
            </w:r>
          </w:p>
        </w:tc>
        <w:tc>
          <w:tcPr>
            <w:tcW w:w="1701" w:type="dxa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-544 603 722,74</w:t>
            </w:r>
          </w:p>
        </w:tc>
        <w:tc>
          <w:tcPr>
            <w:tcW w:w="1701" w:type="dxa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-539 343 822,74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35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425 058 052,88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noWrap/>
            <w:vAlign w:val="center"/>
          </w:tcPr>
          <w:p w:rsidR="009C4E95" w:rsidRPr="00403544" w:rsidRDefault="009C4E95" w:rsidP="00643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4E95" w:rsidRPr="00403544" w:rsidRDefault="009C4E95" w:rsidP="009C4E95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95" w:rsidRPr="00403544" w:rsidRDefault="009C4E95" w:rsidP="009C4E95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44">
        <w:rPr>
          <w:rFonts w:ascii="Times New Roman" w:hAnsi="Times New Roman" w:cs="Times New Roman"/>
          <w:b/>
          <w:sz w:val="24"/>
          <w:szCs w:val="24"/>
        </w:rPr>
        <w:t>ДОХОДЫ БЮДЖЕТА ГОРОДА ПЫТЬ-ЯХА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lastRenderedPageBreak/>
        <w:t xml:space="preserve">За 9 месяцев 2024 года в бюджет города Пыть-Яха поступило доходов в сумме 3 496 146 402,83 рублей при уточненном плане 4 843 802 386,05 рублей, что составило 72,18%. Налоговые и неналоговые доходы исполнены на 84,15% или </w:t>
      </w:r>
      <w:r w:rsidR="00F818DC" w:rsidRPr="00F818DC">
        <w:rPr>
          <w:rFonts w:ascii="Times New Roman" w:hAnsi="Times New Roman" w:cs="Times New Roman"/>
          <w:sz w:val="24"/>
          <w:szCs w:val="24"/>
        </w:rPr>
        <w:t>1 622 319 416,61</w:t>
      </w:r>
      <w:r w:rsidR="00F818DC">
        <w:rPr>
          <w:rFonts w:ascii="Times New Roman" w:hAnsi="Times New Roman" w:cs="Times New Roman"/>
          <w:sz w:val="24"/>
          <w:szCs w:val="24"/>
        </w:rPr>
        <w:t xml:space="preserve"> </w:t>
      </w:r>
      <w:r w:rsidRPr="00403544">
        <w:rPr>
          <w:rFonts w:ascii="Times New Roman" w:hAnsi="Times New Roman" w:cs="Times New Roman"/>
          <w:sz w:val="24"/>
          <w:szCs w:val="24"/>
        </w:rPr>
        <w:t>рублей.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В общей сумме поступлений доля налоговых доходов составила 37,91%, неналоговых – 8,49%, безвозмездных поступлений – 53,60%.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544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1 325 528 910,35 рублей, что составило 82,54% к уточненным плановым назначениям 2024 года и 119,23% к поступлениям налоговых доходов за 9 месяцев предшествующего года (приложение </w:t>
      </w:r>
      <w:r w:rsidR="00AC151A">
        <w:rPr>
          <w:rFonts w:ascii="Times New Roman" w:hAnsi="Times New Roman" w:cs="Times New Roman"/>
          <w:sz w:val="24"/>
          <w:szCs w:val="24"/>
        </w:rPr>
        <w:t>1</w:t>
      </w:r>
      <w:r w:rsidRPr="00403544">
        <w:rPr>
          <w:rFonts w:ascii="Times New Roman" w:hAnsi="Times New Roman" w:cs="Times New Roman"/>
          <w:sz w:val="24"/>
          <w:szCs w:val="24"/>
        </w:rPr>
        <w:t xml:space="preserve"> к пояснительной записке). 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В структуре налоговых доходов бюджета, наибольший удельный вес приходится на налог на доходы физических лиц – 76,56%, или 1 014 845 656,48 рублей. Исполнение составило 83,18% к плановым назначениям отчетного года и 114,51% к поступлениям за 9 месяцев 2023 года. Увеличение поступлений связано с тем, что с 1 октября 2023 года проиндексирован фонд оплаты труда работников муниципальных учреждений, не подпадающих под действие указов Президента Российской Федерации от 2012 года, и работников органов местного самоуправления на 5,5%, а также поступления налога на доходы физических лиц в части суммы налога, превышающей 650 000 рублей, относящейся к части налоговой базы, превышающей 5 000 000 рублей от ООО «</w:t>
      </w:r>
      <w:proofErr w:type="spellStart"/>
      <w:r w:rsidRPr="00403544">
        <w:rPr>
          <w:rFonts w:ascii="Times New Roman" w:hAnsi="Times New Roman" w:cs="Times New Roman"/>
          <w:sz w:val="24"/>
          <w:szCs w:val="24"/>
        </w:rPr>
        <w:t>Экотон</w:t>
      </w:r>
      <w:proofErr w:type="spellEnd"/>
      <w:r w:rsidRPr="00403544">
        <w:rPr>
          <w:rFonts w:ascii="Times New Roman" w:hAnsi="Times New Roman" w:cs="Times New Roman"/>
          <w:sz w:val="24"/>
          <w:szCs w:val="24"/>
        </w:rPr>
        <w:t>».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Акцизы по подакцизным товарам (продукции), производимым на территории Российской Федерации поступили в бюджет города в сумме 12 653 569,44 рублей или 77,94% к плановым назначениям 16 235 300,00 рублей. 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0,95%.</w:t>
      </w:r>
    </w:p>
    <w:p w:rsidR="009C4E95" w:rsidRPr="00403544" w:rsidRDefault="009C4E95" w:rsidP="00095C6D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Налоги на совокупный доход исполнены на 94,69% и составили 233 238 961,89 рубль. Удельный вес в составе налоговых доходов в отчетном периоде составил 17,60%. Темп роста в сравнении с аналогичным периодом предыдущего года составил 147,4%. Увеличение поступлений обусловлено осуществлением возвратов в 2023 году по налогу, взимаемому в связи с применением упрощенной системы налогообложения, в связи с пониженной ставкой в отдельных сферах экономической деятельности</w:t>
      </w:r>
      <w:r w:rsidR="00095C6D">
        <w:rPr>
          <w:rFonts w:ascii="Times New Roman" w:hAnsi="Times New Roman" w:cs="Times New Roman"/>
          <w:sz w:val="24"/>
          <w:szCs w:val="24"/>
        </w:rPr>
        <w:t xml:space="preserve"> и</w:t>
      </w:r>
      <w:r w:rsidRPr="00403544">
        <w:rPr>
          <w:rFonts w:ascii="Times New Roman" w:hAnsi="Times New Roman" w:cs="Times New Roman"/>
          <w:sz w:val="24"/>
          <w:szCs w:val="24"/>
        </w:rPr>
        <w:t xml:space="preserve"> по налогу, взимаемому в связи с применением патентной системы налогообложения, в связи с уменьшением размера потенциально возможного к получению индивидуальным предпринимателем годового дохода по розничной торговле, и общественному питанию с площадью зала свыше 50 квадратных метров. 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>Налоги на имущество – плановые показатели выполнены на 49,90%, поступления в отчетном периоде составили 56 966 631,58 рубль. Удельный вес в составе налоговых доходов составил 4,3%. Темп роста в сравнении с 9 месяцами 2023 года составил 118,38%. Снижение поступлений обусловлено осуществлением возвратов в 2023 году по уточнённым расчётам.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7 824 090,96 рублей, или 84,13% к плановым назначениям. Удельный вес в структуре налоговых доходов составил 0,59%. 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544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9C4E95" w:rsidRPr="00403544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296 790 506,26 рублей, что составило 92,23% к плановым назначениям и 137,47% к уровню аналогичного периода прошлого года (приложение </w:t>
      </w:r>
      <w:r w:rsidR="00E9085A">
        <w:rPr>
          <w:rFonts w:ascii="Times New Roman" w:hAnsi="Times New Roman" w:cs="Times New Roman"/>
          <w:sz w:val="24"/>
          <w:szCs w:val="24"/>
        </w:rPr>
        <w:t>1</w:t>
      </w:r>
      <w:r w:rsidRPr="00403544">
        <w:rPr>
          <w:rFonts w:ascii="Times New Roman" w:hAnsi="Times New Roman" w:cs="Times New Roman"/>
          <w:sz w:val="24"/>
          <w:szCs w:val="24"/>
        </w:rPr>
        <w:t xml:space="preserve"> к пояснительной записке).</w:t>
      </w:r>
    </w:p>
    <w:p w:rsidR="009C4E95" w:rsidRPr="007437E3" w:rsidRDefault="009C4E95" w:rsidP="009C4E9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544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на 107,83% к плановым назначениям отчетного периода, и составили 190 058 330,11 рублей. Удельный вес в структуре неналоговых доходов составляет 64,04%. В сравнении с 9 месяцами предыдущего года темп роста составил 123,38%. Увеличение поступлений </w:t>
      </w:r>
      <w:proofErr w:type="gramStart"/>
      <w:r w:rsidRPr="00403544">
        <w:rPr>
          <w:rFonts w:ascii="Times New Roman" w:hAnsi="Times New Roman" w:cs="Times New Roman"/>
          <w:sz w:val="24"/>
          <w:szCs w:val="24"/>
        </w:rPr>
        <w:t>обусловлено  заключением</w:t>
      </w:r>
      <w:proofErr w:type="gramEnd"/>
      <w:r w:rsidRPr="00403544">
        <w:rPr>
          <w:rFonts w:ascii="Times New Roman" w:hAnsi="Times New Roman" w:cs="Times New Roman"/>
          <w:sz w:val="24"/>
          <w:szCs w:val="24"/>
        </w:rPr>
        <w:t xml:space="preserve"> нового договора аренды земли с ООО «РН-Юганскнефтегаз» № 1470 от 01.03.2023 и поступлением арендной</w:t>
      </w:r>
      <w:r w:rsidRPr="007437E3">
        <w:rPr>
          <w:rFonts w:ascii="Times New Roman" w:hAnsi="Times New Roman" w:cs="Times New Roman"/>
          <w:sz w:val="24"/>
          <w:szCs w:val="24"/>
        </w:rPr>
        <w:t xml:space="preserve"> платы по договорам аренды земли за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квартал 2024 года от ПАО "</w:t>
      </w:r>
      <w:proofErr w:type="spellStart"/>
      <w:r w:rsidRPr="007437E3">
        <w:rPr>
          <w:rFonts w:ascii="Times New Roman" w:hAnsi="Times New Roman" w:cs="Times New Roman"/>
          <w:sz w:val="24"/>
          <w:szCs w:val="24"/>
        </w:rPr>
        <w:t>НК"Роснефть</w:t>
      </w:r>
      <w:proofErr w:type="spellEnd"/>
      <w:r w:rsidRPr="007437E3">
        <w:rPr>
          <w:rFonts w:ascii="Times New Roman" w:hAnsi="Times New Roman" w:cs="Times New Roman"/>
          <w:sz w:val="24"/>
          <w:szCs w:val="24"/>
        </w:rPr>
        <w:t>" и ООО "РН-</w:t>
      </w:r>
      <w:proofErr w:type="spellStart"/>
      <w:r w:rsidRPr="007437E3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Pr="007437E3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, а так же п</w:t>
      </w:r>
      <w:r w:rsidRPr="007437E3">
        <w:rPr>
          <w:rFonts w:ascii="Times New Roman" w:hAnsi="Times New Roman" w:cs="Times New Roman"/>
          <w:sz w:val="24"/>
          <w:szCs w:val="24"/>
        </w:rPr>
        <w:t xml:space="preserve">еречислением части прибыли, </w:t>
      </w:r>
      <w:r w:rsidRPr="007437E3">
        <w:rPr>
          <w:rFonts w:ascii="Times New Roman" w:hAnsi="Times New Roman" w:cs="Times New Roman"/>
          <w:sz w:val="24"/>
          <w:szCs w:val="24"/>
        </w:rPr>
        <w:lastRenderedPageBreak/>
        <w:t>оставшейся после уплаты налогов и иных обязательных платежей, подлежащая перечислению в бюджет городского округа г. Пыть-Ях, сумма 78 500,00 рублей от ООО "Пыть-Яхторгсервис".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Доходы от продажи материальных и нематериальных активов выполнены на </w:t>
      </w:r>
      <w:r>
        <w:rPr>
          <w:rFonts w:ascii="Times New Roman" w:hAnsi="Times New Roman" w:cs="Times New Roman"/>
          <w:sz w:val="24"/>
          <w:szCs w:val="24"/>
        </w:rPr>
        <w:t>79,40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периода, и составили </w:t>
      </w:r>
      <w:r>
        <w:rPr>
          <w:rFonts w:ascii="Times New Roman" w:hAnsi="Times New Roman" w:cs="Times New Roman"/>
          <w:sz w:val="24"/>
          <w:szCs w:val="24"/>
        </w:rPr>
        <w:t xml:space="preserve">94 533 008,82 </w:t>
      </w:r>
      <w:r w:rsidRPr="007437E3">
        <w:rPr>
          <w:rFonts w:ascii="Times New Roman" w:hAnsi="Times New Roman" w:cs="Times New Roman"/>
          <w:sz w:val="24"/>
          <w:szCs w:val="24"/>
        </w:rPr>
        <w:t xml:space="preserve">рублей. Удельный вес в структуре неналоговых доходов составляет </w:t>
      </w:r>
      <w:r>
        <w:rPr>
          <w:rFonts w:ascii="Times New Roman" w:hAnsi="Times New Roman" w:cs="Times New Roman"/>
          <w:sz w:val="24"/>
          <w:szCs w:val="24"/>
        </w:rPr>
        <w:t>31,85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В сравнении с </w:t>
      </w:r>
      <w:r>
        <w:rPr>
          <w:rFonts w:ascii="Times New Roman" w:hAnsi="Times New Roman" w:cs="Times New Roman"/>
          <w:sz w:val="24"/>
          <w:szCs w:val="24"/>
        </w:rPr>
        <w:t>9 месяцами</w:t>
      </w:r>
      <w:r w:rsidRPr="007437E3">
        <w:rPr>
          <w:rFonts w:ascii="Times New Roman" w:hAnsi="Times New Roman" w:cs="Times New Roman"/>
          <w:sz w:val="24"/>
          <w:szCs w:val="24"/>
        </w:rPr>
        <w:t xml:space="preserve"> предыдущего </w:t>
      </w:r>
      <w:r>
        <w:rPr>
          <w:rFonts w:ascii="Times New Roman" w:hAnsi="Times New Roman" w:cs="Times New Roman"/>
          <w:sz w:val="24"/>
          <w:szCs w:val="24"/>
        </w:rPr>
        <w:t>года темп роста составил св.200</w:t>
      </w:r>
      <w:r w:rsidRPr="007437E3">
        <w:rPr>
          <w:rFonts w:ascii="Times New Roman" w:hAnsi="Times New Roman" w:cs="Times New Roman"/>
          <w:sz w:val="24"/>
          <w:szCs w:val="24"/>
        </w:rPr>
        <w:t>%. По результатам а</w:t>
      </w:r>
      <w:r w:rsidR="009F71DB">
        <w:rPr>
          <w:rFonts w:ascii="Times New Roman" w:hAnsi="Times New Roman" w:cs="Times New Roman"/>
          <w:sz w:val="24"/>
          <w:szCs w:val="24"/>
        </w:rPr>
        <w:t xml:space="preserve">укционов </w:t>
      </w:r>
      <w:r w:rsidR="002E3AD3">
        <w:rPr>
          <w:rFonts w:ascii="Times New Roman" w:hAnsi="Times New Roman" w:cs="Times New Roman"/>
          <w:sz w:val="24"/>
          <w:szCs w:val="24"/>
        </w:rPr>
        <w:t>в</w:t>
      </w:r>
      <w:r w:rsidR="009F71DB">
        <w:rPr>
          <w:rFonts w:ascii="Times New Roman" w:hAnsi="Times New Roman" w:cs="Times New Roman"/>
          <w:sz w:val="24"/>
          <w:szCs w:val="24"/>
        </w:rPr>
        <w:t xml:space="preserve"> отчётный пер</w:t>
      </w:r>
      <w:r w:rsidR="002E3AD3">
        <w:rPr>
          <w:rFonts w:ascii="Times New Roman" w:hAnsi="Times New Roman" w:cs="Times New Roman"/>
          <w:sz w:val="24"/>
          <w:szCs w:val="24"/>
        </w:rPr>
        <w:t>и</w:t>
      </w:r>
      <w:r w:rsidR="009F71DB">
        <w:rPr>
          <w:rFonts w:ascii="Times New Roman" w:hAnsi="Times New Roman" w:cs="Times New Roman"/>
          <w:sz w:val="24"/>
          <w:szCs w:val="24"/>
        </w:rPr>
        <w:t>од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реализовано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 объектов муниципального имущества на сумму 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460</w:t>
      </w:r>
      <w:r w:rsidRPr="007437E3">
        <w:rPr>
          <w:rFonts w:ascii="Times New Roman" w:hAnsi="Times New Roman" w:cs="Times New Roman"/>
          <w:sz w:val="24"/>
          <w:szCs w:val="24"/>
        </w:rPr>
        <w:t> 346,00 рублей (вагон-бытовка – 5 штук, гараж металлический, административный корпус с земельным участком</w:t>
      </w:r>
      <w:r>
        <w:rPr>
          <w:rFonts w:ascii="Times New Roman" w:hAnsi="Times New Roman" w:cs="Times New Roman"/>
          <w:sz w:val="24"/>
          <w:szCs w:val="24"/>
        </w:rPr>
        <w:t>, спец. автомобиль</w:t>
      </w:r>
      <w:r w:rsidRPr="007437E3">
        <w:rPr>
          <w:rFonts w:ascii="Times New Roman" w:hAnsi="Times New Roman" w:cs="Times New Roman"/>
          <w:sz w:val="24"/>
          <w:szCs w:val="24"/>
        </w:rPr>
        <w:t>).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2 623 176,98 рублей или 14,45% к плановым назначениям и 32,11% к назначениям 2023 года. Удельный вес в структуре неналоговых доходов составляет 0,88%. Снижение поступлений по данному виду доходов в сравнении с 9 месяцами 2023 года обусловлено аварийным состоянием Путепровода и отсутствием поступлений в бюджет от платежей, уплачиваемых в целях возмещения вреда, причиняемого автомобильным дорогам местного значения тяжеловесными транспортными средствами. 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Платежи при пользовании природными ресурсами поступили в сумме 2 931 582,26 рублей или 129,98% к плановым назначениям и 39,75% к назначениям 2023 года. Удельный вес в структуре неналоговых доходов составляет 0,99%. Снижение поступлений в сравнении с 2023 годом обусловлено поступлением в 2023 году платы за выбросы загрязняющих веществ, образующихся при сжигании на факельных установках и (или) рассеивании попутного нефтяного газа по сроку за 2022 год от ООО "РН-Юганскнефтегаз" в сумме 4 339 389,86 рублей и по сроку за 1 квартал 2023 года от ООО "РН-Юганскнефтегаз" в сумме 1 285 786,86 рублей, а также внесением изменений в Закон ХМАО-Югры от 10.11.2008 № 132-оз «О межбюджетных отношениях в Ханты-Мансийском автономном округе» в части зачисления платы по нормативу 60% в 2024 году.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Доходы от оказания платных услуг и компенсации затрат государства исполнены в сумме 6 661 499,77 рублей или 110,09% к плановым назначениям. Удельный вес в структуре неналоговых доходов составляет 2,24%. Темп роста к уровню 9 месяцев прошлого года составляет св.200%. Увеличение поступлений объясняется зачислением в 2024 году в доход бюджета доходов от возврата субсидии от МУП АТП в сумме 5 901 403,50 рублей. Доход имеет несистемный характер поступлений.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Прочие неналоговые доходы составили (–) 17 091,68 рублей. Отрицательное значение поступлений обусловлено уточнением платежей прошлых лет ошибочно перечисленных денежных средств и уточнением невыясненных платежей.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67B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Наибольший удельный вес в доходах бюджета города составляют безвозмездные поступления. Доля безвозмездных поступлений составляет 53,60% в составе общей суммы доходов или 1 873 826 986,22 рублей, в том числе безвозмездные поступления от других бюджетов бюджетной системы 1 834 207 801,54 рублей.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Дотации местным бюджетам поступили в сумме 422 078 300,00 рублей. Удельный вес дотаций в структуре безвозмездных поступлений от других бюджетов бюджетной системы составил 22,52%.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Субсидии местным бюджетам поступили в сумме 197 141 937,60</w:t>
      </w:r>
      <w:r w:rsidR="0032409D">
        <w:rPr>
          <w:rFonts w:ascii="Times New Roman" w:hAnsi="Times New Roman" w:cs="Times New Roman"/>
          <w:sz w:val="24"/>
          <w:szCs w:val="24"/>
        </w:rPr>
        <w:t xml:space="preserve"> </w:t>
      </w:r>
      <w:r w:rsidRPr="0022167B">
        <w:rPr>
          <w:rFonts w:ascii="Times New Roman" w:hAnsi="Times New Roman" w:cs="Times New Roman"/>
          <w:sz w:val="24"/>
          <w:szCs w:val="24"/>
        </w:rPr>
        <w:t xml:space="preserve">рублей или 44,61% к плановым назначениям. Удельный вес субсидий в общем объеме безвозмездных поступлений от других бюджетов бюджетной системы составил 10,52%. 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 xml:space="preserve">Субвенции местным бюджетам поступили в сумме 1 118 350 941,33 рублей или 43,42% от плана. Удельный вес в структуре безвозмездных поступлений от других бюджетов бюджетной системы составил 59,68%. 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поступили в сумме 96 636 622,61 рублей или 78,14% от плана, в том числе:</w:t>
      </w:r>
    </w:p>
    <w:p w:rsidR="009C4E95" w:rsidRPr="0022167B" w:rsidRDefault="009C4E95" w:rsidP="009C4E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67B">
        <w:rPr>
          <w:rFonts w:ascii="Times New Roman" w:hAnsi="Times New Roman" w:cs="Times New Roman"/>
          <w:sz w:val="24"/>
          <w:szCs w:val="24"/>
        </w:rPr>
        <w:lastRenderedPageBreak/>
        <w:t>а)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40 433 225,16</w:t>
      </w:r>
      <w:r w:rsidRPr="00221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167B">
        <w:rPr>
          <w:rFonts w:ascii="Times New Roman" w:hAnsi="Times New Roman" w:cs="Times New Roman"/>
          <w:sz w:val="24"/>
          <w:szCs w:val="24"/>
        </w:rPr>
        <w:t>рублей или 62,51% от плана;</w:t>
      </w:r>
    </w:p>
    <w:p w:rsidR="009C4E95" w:rsidRPr="0022167B" w:rsidRDefault="009C4E95" w:rsidP="009C4E95">
      <w:pPr>
        <w:pStyle w:val="ConsPlusNormal"/>
        <w:jc w:val="both"/>
        <w:rPr>
          <w:sz w:val="24"/>
          <w:szCs w:val="24"/>
        </w:rPr>
      </w:pPr>
      <w:r w:rsidRPr="0022167B">
        <w:rPr>
          <w:sz w:val="24"/>
          <w:szCs w:val="24"/>
        </w:rPr>
        <w:t>б) прочие межбюджетные трансферты, передаваемые бюджетам городских округов исполнены на 56 203 397,45 рублей, что составило 95,45% от плана. Средства направлены:</w:t>
      </w:r>
    </w:p>
    <w:p w:rsidR="009C4E95" w:rsidRPr="0022167B" w:rsidRDefault="009C4E95" w:rsidP="009C4E95">
      <w:pPr>
        <w:pStyle w:val="ConsPlusNormal"/>
        <w:jc w:val="both"/>
        <w:rPr>
          <w:sz w:val="24"/>
          <w:szCs w:val="24"/>
        </w:rPr>
      </w:pPr>
      <w:r w:rsidRPr="0022167B">
        <w:rPr>
          <w:sz w:val="24"/>
          <w:szCs w:val="24"/>
        </w:rPr>
        <w:t xml:space="preserve">-  на реализацию мероприятий государственной программы ХМАО-Югры «Поддержка занятости населения» по содействию трудоустройству граждан в сумме 2 309 897,45 рублей или 52,36% от плана; </w:t>
      </w:r>
    </w:p>
    <w:p w:rsidR="009C4E95" w:rsidRPr="0022167B" w:rsidRDefault="009C4E95" w:rsidP="009C4E95">
      <w:pPr>
        <w:pStyle w:val="ConsPlusNormal"/>
        <w:jc w:val="both"/>
      </w:pPr>
      <w:r w:rsidRPr="0022167B">
        <w:rPr>
          <w:sz w:val="24"/>
          <w:szCs w:val="24"/>
        </w:rPr>
        <w:t>- на оплату задолженности организаций коммунального комплекса за потреблённый газ (за счет средств резервного фонда Правительства Ханты-Мансийского автономного округа – Югры, постановление Правительства ХМАО-Югры от 10.02.2024 № 45-п) в сумме 48 980 700,00 рублей или 100% от плана;</w:t>
      </w:r>
      <w:r w:rsidRPr="0022167B">
        <w:t xml:space="preserve"> </w:t>
      </w:r>
    </w:p>
    <w:p w:rsidR="009C4E95" w:rsidRPr="0022167B" w:rsidRDefault="009C4E95" w:rsidP="009C4E95">
      <w:pPr>
        <w:pStyle w:val="ConsPlusNormal"/>
        <w:jc w:val="both"/>
        <w:rPr>
          <w:sz w:val="24"/>
          <w:szCs w:val="24"/>
        </w:rPr>
      </w:pPr>
      <w:r w:rsidRPr="0022167B">
        <w:t xml:space="preserve">- </w:t>
      </w:r>
      <w:r w:rsidRPr="0022167B">
        <w:rPr>
          <w:sz w:val="24"/>
          <w:szCs w:val="24"/>
        </w:rPr>
        <w:t xml:space="preserve"> на приобретение электрооборудования, тепловой завесы и оборудования для пищеблока для МДОАУ д/с «Солнышко», на приобретение и установку светодиодных светильников для МДОАУ д/с «Аленький цветочек», на приобретение образовательных программ естественно-научной направленности и по детской безопасности для шлемов виртуальной реальности для МБОУ СОШ №1 с углубленным изучением отдельных предметов; на приобретение мебели, оборудования, форменной одежды для МБУ "Современник" (за счёт наказов избирателей депутатов Думы Ханты-Мансийского автономного округа – Югры) в сумме 1 869 400,00 рублей или 78,90 % от плана; </w:t>
      </w:r>
    </w:p>
    <w:p w:rsidR="009C4E95" w:rsidRPr="0022167B" w:rsidRDefault="009C4E95" w:rsidP="009C4E95">
      <w:pPr>
        <w:pStyle w:val="ConsPlusNormal"/>
        <w:jc w:val="both"/>
        <w:rPr>
          <w:sz w:val="24"/>
          <w:szCs w:val="24"/>
        </w:rPr>
      </w:pPr>
      <w:r w:rsidRPr="0022167B">
        <w:rPr>
          <w:sz w:val="24"/>
          <w:szCs w:val="24"/>
        </w:rPr>
        <w:t>-  на иные межбюджетные трансферты за счёт бюджетных ассигнований резервного фонда Правительства Ханты-Мансийского автономного округа – Югры, (ДСП) в сумме 3 043 400,00 рублей или 100% от плана.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 xml:space="preserve">Удельный вес в структуре безвозмездных поступлений от других бюджетов бюджетной системы составил 5,16%. 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Прочие безвозмездные поступления от государственных (муниципальных) организаций в бюджеты городских округов исполнены в сумме 505 859,11 рублей или 100% к плану</w:t>
      </w:r>
      <w:r w:rsidR="006432B4">
        <w:rPr>
          <w:rFonts w:ascii="Times New Roman" w:hAnsi="Times New Roman" w:cs="Times New Roman"/>
          <w:sz w:val="24"/>
          <w:szCs w:val="24"/>
        </w:rPr>
        <w:t xml:space="preserve"> – по предписани</w:t>
      </w:r>
      <w:r w:rsidR="00DB5CD5">
        <w:rPr>
          <w:rFonts w:ascii="Times New Roman" w:hAnsi="Times New Roman" w:cs="Times New Roman"/>
          <w:sz w:val="24"/>
          <w:szCs w:val="24"/>
        </w:rPr>
        <w:t>ю</w:t>
      </w:r>
      <w:r w:rsidR="006432B4">
        <w:rPr>
          <w:rFonts w:ascii="Times New Roman" w:hAnsi="Times New Roman" w:cs="Times New Roman"/>
          <w:sz w:val="24"/>
          <w:szCs w:val="24"/>
        </w:rPr>
        <w:t xml:space="preserve"> контрольно-ревизионного отдела администрации города.</w:t>
      </w:r>
      <w:r w:rsidRPr="002216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E95" w:rsidRPr="0022167B" w:rsidRDefault="009C4E95" w:rsidP="009C4E95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Прочие безвозмездные поступления в бюджеты городских округов исполнены на сумму 39 113 325,57 рублей или 100% к плану</w:t>
      </w:r>
      <w:r w:rsidR="006432B4">
        <w:rPr>
          <w:rFonts w:ascii="Times New Roman" w:hAnsi="Times New Roman" w:cs="Times New Roman"/>
          <w:sz w:val="24"/>
          <w:szCs w:val="24"/>
        </w:rPr>
        <w:t xml:space="preserve"> – средства по договору пожертвования с ООО РН-ЮНГ</w:t>
      </w:r>
      <w:r w:rsidRPr="0022167B">
        <w:rPr>
          <w:rFonts w:ascii="Times New Roman" w:hAnsi="Times New Roman" w:cs="Times New Roman"/>
          <w:sz w:val="24"/>
          <w:szCs w:val="24"/>
        </w:rPr>
        <w:t>.</w:t>
      </w:r>
    </w:p>
    <w:p w:rsidR="009C4E95" w:rsidRPr="006432B4" w:rsidRDefault="009C4E95" w:rsidP="00AE420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 xml:space="preserve">Сведения о фактических поступлениях доходов по видам доходов города Пыть-Яха в сравнении с первоначально </w:t>
      </w:r>
      <w:r w:rsidRPr="006432B4">
        <w:rPr>
          <w:rFonts w:ascii="Times New Roman" w:hAnsi="Times New Roman" w:cs="Times New Roman"/>
          <w:sz w:val="24"/>
          <w:szCs w:val="24"/>
        </w:rPr>
        <w:t>утвержденными решениями о бюджете значениями и с уточненными значениями с учетом внесенных изменений за 9 месяцев 2024 года представлены в приложении 1 к настоящей пояснительной записке.</w:t>
      </w:r>
    </w:p>
    <w:p w:rsidR="009C4E95" w:rsidRPr="0022167B" w:rsidRDefault="009C4E95" w:rsidP="00AE42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B4">
        <w:rPr>
          <w:rFonts w:ascii="Times New Roman" w:hAnsi="Times New Roman" w:cs="Times New Roman"/>
          <w:sz w:val="24"/>
          <w:szCs w:val="24"/>
        </w:rPr>
        <w:t xml:space="preserve">Мероприятия по росту доходов бюджета муниципального образования </w:t>
      </w:r>
      <w:r w:rsidRPr="0022167B">
        <w:rPr>
          <w:rFonts w:ascii="Times New Roman" w:hAnsi="Times New Roman" w:cs="Times New Roman"/>
          <w:sz w:val="24"/>
          <w:szCs w:val="24"/>
        </w:rPr>
        <w:t>за 9 месяцев 2024 года исполнены в сумме 54 529 600,00 рублей, что составляет 183,6</w:t>
      </w:r>
      <w:r w:rsidR="00AC275F">
        <w:rPr>
          <w:rFonts w:ascii="Times New Roman" w:hAnsi="Times New Roman" w:cs="Times New Roman"/>
          <w:sz w:val="24"/>
          <w:szCs w:val="24"/>
        </w:rPr>
        <w:t>1</w:t>
      </w:r>
      <w:r w:rsidRPr="0022167B">
        <w:rPr>
          <w:rFonts w:ascii="Times New Roman" w:hAnsi="Times New Roman" w:cs="Times New Roman"/>
          <w:sz w:val="24"/>
          <w:szCs w:val="24"/>
        </w:rPr>
        <w:t>% к плану на 2024 год.</w:t>
      </w:r>
    </w:p>
    <w:p w:rsidR="009C4E95" w:rsidRPr="0022167B" w:rsidRDefault="009C4E95" w:rsidP="00AE42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За 9 месяцев 2024 года проведены следующие мероприятия по привлечению дополнительных доходов в бюджет муниципального образования:</w:t>
      </w:r>
    </w:p>
    <w:p w:rsidR="009C4E95" w:rsidRPr="0022167B" w:rsidRDefault="009C4E95" w:rsidP="00AE42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- привлечение средств в бюджет города от реализации муниципального имущества составило 2 580 000,0 рублей.</w:t>
      </w:r>
    </w:p>
    <w:p w:rsidR="009C4E95" w:rsidRPr="0022167B" w:rsidRDefault="009C4E95" w:rsidP="00AE42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- реализовали свое право на выкуп жилых помещений 19 граждан, ранее занимаемых по договорам найма жилищного фонда коммерческого использования на сумму 3 752 200 рублей;</w:t>
      </w:r>
    </w:p>
    <w:p w:rsidR="009C4E95" w:rsidRPr="0022167B" w:rsidRDefault="009C4E95" w:rsidP="00AE42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 xml:space="preserve">- в рамках принятия мер по урегулированию и взысканию задолженности по платежам в бюджет: </w:t>
      </w:r>
    </w:p>
    <w:p w:rsidR="009C4E95" w:rsidRPr="0022167B" w:rsidRDefault="009C4E95" w:rsidP="00AE420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по земельным отношениям: выставлено 73 претензии на сумму 55 646 400,00 рублей, оплачено по претензиям на сумму 27 029 000,0 рублей, направлено в правовой для подачи исков в суд 41 дело на сумму 19 253</w:t>
      </w:r>
      <w:r w:rsidR="00AE4208">
        <w:rPr>
          <w:rFonts w:ascii="Times New Roman" w:hAnsi="Times New Roman" w:cs="Times New Roman"/>
          <w:sz w:val="24"/>
          <w:szCs w:val="24"/>
        </w:rPr>
        <w:t> </w:t>
      </w:r>
      <w:r w:rsidRPr="0022167B">
        <w:rPr>
          <w:rFonts w:ascii="Times New Roman" w:hAnsi="Times New Roman" w:cs="Times New Roman"/>
          <w:sz w:val="24"/>
          <w:szCs w:val="24"/>
        </w:rPr>
        <w:t>100</w:t>
      </w:r>
      <w:r w:rsidR="00AE4208">
        <w:rPr>
          <w:rFonts w:ascii="Times New Roman" w:hAnsi="Times New Roman" w:cs="Times New Roman"/>
          <w:sz w:val="24"/>
          <w:szCs w:val="24"/>
        </w:rPr>
        <w:t>,00</w:t>
      </w:r>
      <w:r w:rsidRPr="0022167B">
        <w:rPr>
          <w:rFonts w:ascii="Times New Roman" w:hAnsi="Times New Roman" w:cs="Times New Roman"/>
          <w:sz w:val="24"/>
          <w:szCs w:val="24"/>
        </w:rPr>
        <w:t xml:space="preserve"> рублей, вынесено 31 ре</w:t>
      </w:r>
      <w:r w:rsidR="00AE4208">
        <w:rPr>
          <w:rFonts w:ascii="Times New Roman" w:hAnsi="Times New Roman" w:cs="Times New Roman"/>
          <w:sz w:val="24"/>
          <w:szCs w:val="24"/>
        </w:rPr>
        <w:t xml:space="preserve">шение суда на сумму 8 816 000,00 </w:t>
      </w:r>
      <w:r w:rsidRPr="0022167B">
        <w:rPr>
          <w:rFonts w:ascii="Times New Roman" w:hAnsi="Times New Roman" w:cs="Times New Roman"/>
          <w:sz w:val="24"/>
          <w:szCs w:val="24"/>
        </w:rPr>
        <w:t>рублей, поступило по решениям суда на сумму 9 388 700,0</w:t>
      </w:r>
      <w:r w:rsidR="00AE4208">
        <w:rPr>
          <w:rFonts w:ascii="Times New Roman" w:hAnsi="Times New Roman" w:cs="Times New Roman"/>
          <w:sz w:val="24"/>
          <w:szCs w:val="24"/>
        </w:rPr>
        <w:t>0</w:t>
      </w:r>
      <w:r w:rsidRPr="0022167B">
        <w:rPr>
          <w:rFonts w:ascii="Times New Roman" w:hAnsi="Times New Roman" w:cs="Times New Roman"/>
          <w:sz w:val="24"/>
          <w:szCs w:val="24"/>
        </w:rPr>
        <w:t xml:space="preserve"> рублей.  Пени 3 835 000,0 рублей.</w:t>
      </w:r>
    </w:p>
    <w:p w:rsidR="009C4E95" w:rsidRPr="0022167B" w:rsidRDefault="009C4E95" w:rsidP="00AE420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по имущественным отношениям: по состоянию на 01.10.2024 направлено в УПВ 191 дело на взыскание на сумму основного долга 17 8319 000,0</w:t>
      </w:r>
      <w:r w:rsidR="00AE4208">
        <w:rPr>
          <w:rFonts w:ascii="Times New Roman" w:hAnsi="Times New Roman" w:cs="Times New Roman"/>
          <w:sz w:val="24"/>
          <w:szCs w:val="24"/>
        </w:rPr>
        <w:t>0</w:t>
      </w:r>
      <w:r w:rsidRPr="0022167B">
        <w:rPr>
          <w:rFonts w:ascii="Times New Roman" w:hAnsi="Times New Roman" w:cs="Times New Roman"/>
          <w:sz w:val="24"/>
          <w:szCs w:val="24"/>
        </w:rPr>
        <w:t xml:space="preserve"> рублей и пени на сумму 2 686 400,</w:t>
      </w:r>
      <w:r w:rsidR="00AE4208">
        <w:rPr>
          <w:rFonts w:ascii="Times New Roman" w:hAnsi="Times New Roman" w:cs="Times New Roman"/>
          <w:sz w:val="24"/>
          <w:szCs w:val="24"/>
        </w:rPr>
        <w:t>0</w:t>
      </w:r>
      <w:r w:rsidRPr="0022167B">
        <w:rPr>
          <w:rFonts w:ascii="Times New Roman" w:hAnsi="Times New Roman" w:cs="Times New Roman"/>
          <w:sz w:val="24"/>
          <w:szCs w:val="24"/>
        </w:rPr>
        <w:t>0 рублей. Получено по судебным приказам (решениям) на 01.10.2024: основной долг – 1 048 500,00 рублей, пени 59 700,0</w:t>
      </w:r>
      <w:r w:rsidR="00AE4208">
        <w:rPr>
          <w:rFonts w:ascii="Times New Roman" w:hAnsi="Times New Roman" w:cs="Times New Roman"/>
          <w:sz w:val="24"/>
          <w:szCs w:val="24"/>
        </w:rPr>
        <w:t>0</w:t>
      </w:r>
      <w:r w:rsidRPr="0022167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C4E95" w:rsidRPr="0022167B" w:rsidRDefault="009C4E95" w:rsidP="00AE420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lastRenderedPageBreak/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284 400,0</w:t>
      </w:r>
      <w:r w:rsidR="00AE4208">
        <w:rPr>
          <w:rFonts w:ascii="Times New Roman" w:hAnsi="Times New Roman" w:cs="Times New Roman"/>
          <w:sz w:val="24"/>
          <w:szCs w:val="24"/>
        </w:rPr>
        <w:t>0</w:t>
      </w:r>
      <w:r w:rsidRPr="0022167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9C4E95" w:rsidRPr="002E3AD3" w:rsidRDefault="009C4E95" w:rsidP="00AE420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167B">
        <w:rPr>
          <w:rFonts w:ascii="Times New Roman" w:hAnsi="Times New Roman" w:cs="Times New Roman"/>
          <w:sz w:val="24"/>
          <w:szCs w:val="24"/>
        </w:rPr>
        <w:t>- недоимка по налогу на имущество физических лиц и земельному налогу поступила в сумме 6 588 100,0</w:t>
      </w:r>
      <w:r w:rsidR="00AE4208">
        <w:rPr>
          <w:rFonts w:ascii="Times New Roman" w:hAnsi="Times New Roman" w:cs="Times New Roman"/>
          <w:sz w:val="24"/>
          <w:szCs w:val="24"/>
        </w:rPr>
        <w:t>0</w:t>
      </w:r>
      <w:r w:rsidRPr="0022167B">
        <w:rPr>
          <w:rFonts w:ascii="Times New Roman" w:hAnsi="Times New Roman" w:cs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 xml:space="preserve">рублей в результате работы с должниками. </w:t>
      </w:r>
    </w:p>
    <w:p w:rsidR="00D14A44" w:rsidRPr="002E3AD3" w:rsidRDefault="00D14A44" w:rsidP="00D14A44">
      <w:pPr>
        <w:pStyle w:val="1"/>
        <w:spacing w:line="240" w:lineRule="auto"/>
        <w:ind w:left="-57"/>
        <w:rPr>
          <w:b/>
          <w:i w:val="0"/>
        </w:rPr>
      </w:pPr>
    </w:p>
    <w:p w:rsidR="00D14A44" w:rsidRPr="002E3AD3" w:rsidRDefault="00D14A44" w:rsidP="00D14A44">
      <w:pPr>
        <w:pStyle w:val="1"/>
        <w:spacing w:line="240" w:lineRule="auto"/>
        <w:ind w:left="-57"/>
        <w:rPr>
          <w:b/>
          <w:i w:val="0"/>
        </w:rPr>
      </w:pPr>
      <w:r w:rsidRPr="002E3AD3">
        <w:rPr>
          <w:b/>
          <w:i w:val="0"/>
        </w:rPr>
        <w:t>РАСХОДЫ БЮДЖЕТА ГОРОДА ПЫТЬ-ЯХА</w:t>
      </w:r>
    </w:p>
    <w:p w:rsidR="00D14A44" w:rsidRPr="002E3AD3" w:rsidRDefault="00D14A44" w:rsidP="00D14A44">
      <w:pPr>
        <w:tabs>
          <w:tab w:val="left" w:pos="3570"/>
        </w:tabs>
        <w:rPr>
          <w:sz w:val="24"/>
          <w:szCs w:val="24"/>
        </w:rPr>
      </w:pPr>
      <w:r w:rsidRPr="002E3AD3">
        <w:rPr>
          <w:sz w:val="24"/>
          <w:szCs w:val="24"/>
        </w:rPr>
        <w:tab/>
      </w:r>
    </w:p>
    <w:p w:rsidR="00D14A44" w:rsidRPr="002E3AD3" w:rsidRDefault="00D14A44" w:rsidP="00D14A44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D14A44" w:rsidRPr="002E3AD3" w:rsidRDefault="00D14A44" w:rsidP="00D14A44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Расходы бюджета города за 9 месяцев 2024 года исполнены в сумме 3 071 088 349,95 рублей, что составляет 57,05% к уточненному плану на год. Темп роста к аналогичному периоду 2023 года составил 103,03%. В таблице 2 и в приложении 3, 4 к настоящей пояснительной записке представлен функциональный разрез исполнения расходов бюджета за </w:t>
      </w:r>
      <w:r w:rsidR="00F62FE3">
        <w:rPr>
          <w:rFonts w:ascii="Times New Roman" w:hAnsi="Times New Roman" w:cs="Times New Roman"/>
          <w:sz w:val="24"/>
          <w:szCs w:val="24"/>
        </w:rPr>
        <w:t>9 месяцев</w:t>
      </w:r>
      <w:r w:rsidRPr="002E3AD3">
        <w:rPr>
          <w:rFonts w:ascii="Times New Roman" w:hAnsi="Times New Roman" w:cs="Times New Roman"/>
          <w:sz w:val="24"/>
          <w:szCs w:val="24"/>
        </w:rPr>
        <w:t xml:space="preserve"> 2024 года.</w:t>
      </w:r>
    </w:p>
    <w:p w:rsidR="00D14A44" w:rsidRPr="002E3AD3" w:rsidRDefault="00D14A44" w:rsidP="00D14A44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D14A44" w:rsidRPr="002E3AD3" w:rsidRDefault="00D14A44" w:rsidP="00D14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AD3">
        <w:rPr>
          <w:rFonts w:ascii="Times New Roman" w:hAnsi="Times New Roman" w:cs="Times New Roman"/>
          <w:b/>
          <w:bCs/>
          <w:sz w:val="24"/>
          <w:szCs w:val="24"/>
        </w:rPr>
        <w:t>Исполнение бюджета города Пыть-Яха по разделам функциональной структуры расходов бюджета за 9 месяцев 2024 года</w:t>
      </w:r>
    </w:p>
    <w:p w:rsidR="00D14A44" w:rsidRPr="002E3AD3" w:rsidRDefault="00D14A44" w:rsidP="00D14A44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Таблица 2</w:t>
      </w:r>
    </w:p>
    <w:p w:rsidR="007437E3" w:rsidRPr="002E3AD3" w:rsidRDefault="007437E3" w:rsidP="00325EAA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52"/>
        <w:tblW w:w="10201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554"/>
        <w:gridCol w:w="850"/>
        <w:gridCol w:w="1848"/>
        <w:gridCol w:w="993"/>
        <w:gridCol w:w="1412"/>
        <w:gridCol w:w="850"/>
      </w:tblGrid>
      <w:tr w:rsidR="008A606E" w:rsidRPr="002E3AD3" w:rsidTr="00212340">
        <w:trPr>
          <w:trHeight w:val="1785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Код раздела по бюджетной классификации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Исполнено за 9 месяцев 2023 года,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Удельный вес за 9 месяцев 2023 года, %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Исполнено за 9 месяцев 2024 года,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Удельный вес за 9 месяцев 2024 года, %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Отклонение 2024 года от 2023 года, рубли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Темп роста, % 2024г. / 2023г.</w:t>
            </w:r>
          </w:p>
        </w:tc>
      </w:tr>
      <w:tr w:rsidR="008A606E" w:rsidRPr="002E3AD3" w:rsidTr="00212340">
        <w:trPr>
          <w:trHeight w:val="300"/>
          <w:tblHeader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A606E" w:rsidRPr="002E3AD3" w:rsidTr="00212340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362 518 547,65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420 213 189,41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13,68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57 694 641,76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115,91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4 611 562,07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7 371 603,24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2 760 041,17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159,85</w:t>
            </w:r>
          </w:p>
        </w:tc>
      </w:tr>
      <w:tr w:rsidR="008A606E" w:rsidRPr="002E3AD3" w:rsidTr="00212340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27 781 077,56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30 507 648,89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2 726 571,33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109,81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204 049 869,79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250 016 111,57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8,14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45 966 241,78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122,53</w:t>
            </w:r>
          </w:p>
        </w:tc>
      </w:tr>
      <w:tr w:rsidR="008A606E" w:rsidRPr="002E3AD3" w:rsidTr="00212340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459 919 563,21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15,43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241 203 296,69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7,85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-218 716 266,52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52,44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3 107 959,54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3 720 001,36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612 041,82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119,69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1 464 808 143,03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49,14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1 510 002 613,07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49,17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45 194 470,04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103,09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172 315 002,60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204 711 637,80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32 396 635,20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118,80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1 030 282,89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996 282,89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212340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Св.200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96 138 137,39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171 699 328,46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5,59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75 561 191,07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178,60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160 254 196,31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202 517 542,17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42 263 345,86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126,37</w:t>
            </w:r>
          </w:p>
        </w:tc>
      </w:tr>
      <w:tr w:rsidR="008A606E" w:rsidRPr="002E3AD3" w:rsidTr="00212340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24 453 206,22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27 822 284,03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3 369 077,81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113,78</w:t>
            </w:r>
          </w:p>
        </w:tc>
      </w:tr>
      <w:tr w:rsidR="008A606E" w:rsidRPr="002E3AD3" w:rsidTr="00212340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788 203,98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272 810,37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-515 393,61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34,61</w:t>
            </w:r>
          </w:p>
        </w:tc>
      </w:tr>
      <w:tr w:rsidR="008A606E" w:rsidRPr="002E3AD3" w:rsidTr="002123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2 980 779 469,35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3 071 088 349,95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90 308 880,60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06E" w:rsidRPr="002E3AD3" w:rsidRDefault="008A606E" w:rsidP="008A60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AD3">
              <w:rPr>
                <w:rFonts w:ascii="Times New Roman" w:hAnsi="Times New Roman" w:cs="Times New Roman"/>
                <w:sz w:val="18"/>
                <w:szCs w:val="18"/>
              </w:rPr>
              <w:t>103,03</w:t>
            </w:r>
          </w:p>
        </w:tc>
      </w:tr>
    </w:tbl>
    <w:p w:rsidR="00FC6A48" w:rsidRPr="002E3AD3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8A606E" w:rsidRPr="002E3AD3">
        <w:rPr>
          <w:rFonts w:ascii="Times New Roman" w:hAnsi="Times New Roman"/>
          <w:sz w:val="24"/>
          <w:szCs w:val="24"/>
        </w:rPr>
        <w:t>9 месяцев</w:t>
      </w:r>
      <w:r w:rsidRPr="002E3AD3">
        <w:rPr>
          <w:rFonts w:ascii="Times New Roman" w:hAnsi="Times New Roman"/>
          <w:sz w:val="24"/>
          <w:szCs w:val="24"/>
        </w:rPr>
        <w:t xml:space="preserve"> 202</w:t>
      </w:r>
      <w:r w:rsidR="00376E7A" w:rsidRPr="002E3AD3">
        <w:rPr>
          <w:rFonts w:ascii="Times New Roman" w:hAnsi="Times New Roman"/>
          <w:sz w:val="24"/>
          <w:szCs w:val="24"/>
        </w:rPr>
        <w:t>4</w:t>
      </w:r>
      <w:r w:rsidRPr="002E3AD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2E3AD3">
        <w:rPr>
          <w:rFonts w:ascii="Times New Roman" w:hAnsi="Times New Roman"/>
          <w:sz w:val="24"/>
          <w:szCs w:val="24"/>
        </w:rPr>
        <w:t>2</w:t>
      </w:r>
      <w:r w:rsidR="00376E7A" w:rsidRPr="002E3AD3">
        <w:rPr>
          <w:rFonts w:ascii="Times New Roman" w:hAnsi="Times New Roman"/>
          <w:sz w:val="24"/>
          <w:szCs w:val="24"/>
        </w:rPr>
        <w:t>3</w:t>
      </w:r>
      <w:r w:rsidRPr="002E3AD3">
        <w:rPr>
          <w:rFonts w:ascii="Times New Roman" w:hAnsi="Times New Roman"/>
          <w:sz w:val="24"/>
          <w:szCs w:val="24"/>
        </w:rPr>
        <w:t xml:space="preserve"> года:</w:t>
      </w:r>
    </w:p>
    <w:p w:rsidR="00A0709E" w:rsidRPr="002E3AD3" w:rsidRDefault="00A0709E" w:rsidP="00A07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- по разделам 0100 «Общегосударственные вопросы», 0200 «Национальная оборона» рост обусловлен </w:t>
      </w:r>
      <w:r w:rsidR="00A90981" w:rsidRPr="002E3AD3">
        <w:rPr>
          <w:rFonts w:ascii="Times New Roman" w:hAnsi="Times New Roman" w:cs="Times New Roman"/>
          <w:sz w:val="24"/>
          <w:szCs w:val="24"/>
        </w:rPr>
        <w:t>предоставлением гранта главы города социально ориентированным некоммерческим организациям,</w:t>
      </w:r>
      <w:r w:rsidR="00A90981" w:rsidRPr="002E3AD3">
        <w:rPr>
          <w:rFonts w:ascii="Times New Roman" w:hAnsi="Times New Roman"/>
          <w:sz w:val="24"/>
          <w:szCs w:val="24"/>
        </w:rPr>
        <w:t xml:space="preserve"> </w:t>
      </w:r>
      <w:r w:rsidR="00A90981" w:rsidRPr="002E3AD3">
        <w:rPr>
          <w:rFonts w:ascii="Times New Roman" w:hAnsi="Times New Roman" w:cs="Times New Roman"/>
          <w:sz w:val="24"/>
          <w:szCs w:val="24"/>
        </w:rPr>
        <w:t xml:space="preserve">произведенной индексацией на 5,5% </w:t>
      </w:r>
      <w:r w:rsidR="00A310BB" w:rsidRPr="002E3AD3">
        <w:rPr>
          <w:rFonts w:ascii="Times New Roman" w:hAnsi="Times New Roman" w:cs="Times New Roman"/>
          <w:sz w:val="24"/>
          <w:szCs w:val="24"/>
        </w:rPr>
        <w:t xml:space="preserve">с 01 октября 2023 года </w:t>
      </w:r>
      <w:r w:rsidR="00A90981" w:rsidRPr="002E3AD3">
        <w:rPr>
          <w:rFonts w:ascii="Times New Roman" w:hAnsi="Times New Roman" w:cs="Times New Roman"/>
          <w:sz w:val="24"/>
          <w:szCs w:val="24"/>
        </w:rPr>
        <w:t xml:space="preserve">фонда оплаты труда </w:t>
      </w:r>
      <w:r w:rsidR="00A310BB" w:rsidRPr="002E3AD3">
        <w:rPr>
          <w:rFonts w:ascii="Times New Roman" w:hAnsi="Times New Roman" w:cs="Times New Roman"/>
          <w:sz w:val="24"/>
          <w:szCs w:val="24"/>
        </w:rPr>
        <w:t xml:space="preserve">работникам военно-учетного отдела администрации города, </w:t>
      </w:r>
      <w:r w:rsidR="00D87406" w:rsidRPr="002E3AD3">
        <w:rPr>
          <w:rFonts w:ascii="Times New Roman" w:hAnsi="Times New Roman"/>
          <w:sz w:val="24"/>
          <w:szCs w:val="24"/>
        </w:rPr>
        <w:t>изменением положения по оплате труда муниципальных служащих с 01.08.2023 года в соответствии с Постановлением Правительства ХМАО-Югры от 23.08.2019 № 278-п</w:t>
      </w:r>
      <w:r w:rsidRPr="002E3AD3">
        <w:rPr>
          <w:rFonts w:ascii="Times New Roman" w:hAnsi="Times New Roman" w:cs="Times New Roman"/>
          <w:sz w:val="24"/>
          <w:szCs w:val="24"/>
        </w:rPr>
        <w:t>;</w:t>
      </w:r>
    </w:p>
    <w:p w:rsidR="00A0709E" w:rsidRPr="002E3AD3" w:rsidRDefault="00A0709E" w:rsidP="00A070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 xml:space="preserve">- по разделам 0300 «Национальная безопасность и правоохранительная деятельность» рост обусловлен </w:t>
      </w:r>
      <w:r w:rsidR="005B0C42" w:rsidRPr="002E3AD3">
        <w:rPr>
          <w:rFonts w:ascii="Times New Roman" w:hAnsi="Times New Roman"/>
          <w:sz w:val="24"/>
          <w:szCs w:val="24"/>
        </w:rPr>
        <w:t xml:space="preserve">увеличением размеров должностных окладов работникам МКУ </w:t>
      </w:r>
      <w:r w:rsidR="00D87406" w:rsidRPr="002E3AD3">
        <w:rPr>
          <w:rFonts w:ascii="Times New Roman" w:hAnsi="Times New Roman"/>
          <w:sz w:val="24"/>
          <w:szCs w:val="24"/>
        </w:rPr>
        <w:t>«</w:t>
      </w:r>
      <w:r w:rsidR="005B0C42" w:rsidRPr="002E3AD3">
        <w:rPr>
          <w:rFonts w:ascii="Times New Roman" w:hAnsi="Times New Roman"/>
          <w:sz w:val="24"/>
          <w:szCs w:val="24"/>
        </w:rPr>
        <w:t>ЕДДС</w:t>
      </w:r>
      <w:r w:rsidR="00A310BB" w:rsidRPr="002E3AD3">
        <w:rPr>
          <w:rFonts w:ascii="Times New Roman" w:hAnsi="Times New Roman"/>
          <w:sz w:val="24"/>
          <w:szCs w:val="24"/>
        </w:rPr>
        <w:t xml:space="preserve"> г. </w:t>
      </w:r>
      <w:r w:rsidR="00D87406" w:rsidRPr="002E3AD3">
        <w:rPr>
          <w:rFonts w:ascii="Times New Roman" w:hAnsi="Times New Roman"/>
          <w:sz w:val="24"/>
          <w:szCs w:val="24"/>
        </w:rPr>
        <w:t>Пыть-Яха»</w:t>
      </w:r>
      <w:r w:rsidR="005B0C42" w:rsidRPr="002E3AD3">
        <w:rPr>
          <w:rFonts w:ascii="Times New Roman" w:hAnsi="Times New Roman"/>
          <w:sz w:val="24"/>
          <w:szCs w:val="24"/>
        </w:rPr>
        <w:t xml:space="preserve"> на 5,5%</w:t>
      </w:r>
      <w:r w:rsidR="009852B3" w:rsidRPr="002E3AD3">
        <w:rPr>
          <w:rFonts w:ascii="Times New Roman" w:hAnsi="Times New Roman"/>
          <w:sz w:val="24"/>
          <w:szCs w:val="24"/>
        </w:rPr>
        <w:t xml:space="preserve"> с 01.10.2023 г.</w:t>
      </w:r>
      <w:r w:rsidRPr="002E3AD3">
        <w:rPr>
          <w:rFonts w:ascii="Times New Roman" w:hAnsi="Times New Roman"/>
          <w:sz w:val="24"/>
          <w:szCs w:val="24"/>
        </w:rPr>
        <w:t xml:space="preserve">, </w:t>
      </w:r>
      <w:r w:rsidR="009852B3" w:rsidRPr="002E3AD3">
        <w:rPr>
          <w:rFonts w:ascii="Times New Roman" w:hAnsi="Times New Roman"/>
          <w:sz w:val="24"/>
          <w:szCs w:val="24"/>
        </w:rPr>
        <w:t>а также</w:t>
      </w:r>
      <w:r w:rsidR="009A1760" w:rsidRPr="002E3AD3">
        <w:rPr>
          <w:rFonts w:ascii="Times New Roman" w:hAnsi="Times New Roman"/>
          <w:sz w:val="24"/>
          <w:szCs w:val="24"/>
        </w:rPr>
        <w:t xml:space="preserve"> изменение</w:t>
      </w:r>
      <w:r w:rsidR="00E85434" w:rsidRPr="002E3AD3">
        <w:rPr>
          <w:rFonts w:ascii="Times New Roman" w:hAnsi="Times New Roman"/>
          <w:sz w:val="24"/>
          <w:szCs w:val="24"/>
        </w:rPr>
        <w:t>м</w:t>
      </w:r>
      <w:r w:rsidR="009A1760" w:rsidRPr="002E3AD3">
        <w:rPr>
          <w:rFonts w:ascii="Times New Roman" w:hAnsi="Times New Roman"/>
          <w:sz w:val="24"/>
          <w:szCs w:val="24"/>
        </w:rPr>
        <w:t xml:space="preserve"> положения по оплате труда муниципальных служащих с 01.08.2023 года в соответствии с Постановлением Правительства ХМАО-Югры от 23.08.2019 № 278-п, </w:t>
      </w:r>
      <w:r w:rsidR="00E85434" w:rsidRPr="002E3AD3">
        <w:rPr>
          <w:rFonts w:ascii="Times New Roman" w:hAnsi="Times New Roman"/>
          <w:sz w:val="24"/>
          <w:szCs w:val="24"/>
        </w:rPr>
        <w:t xml:space="preserve">произведенной </w:t>
      </w:r>
      <w:r w:rsidR="009A1760" w:rsidRPr="002E3AD3">
        <w:rPr>
          <w:rFonts w:ascii="Times New Roman" w:hAnsi="Times New Roman"/>
          <w:sz w:val="24"/>
          <w:szCs w:val="24"/>
        </w:rPr>
        <w:t>индексацией на 5,5% с 01.10.2023 г.</w:t>
      </w:r>
      <w:r w:rsidR="00A170BC" w:rsidRPr="002E3AD3">
        <w:rPr>
          <w:rFonts w:ascii="Times New Roman" w:hAnsi="Times New Roman"/>
          <w:sz w:val="24"/>
          <w:szCs w:val="24"/>
        </w:rPr>
        <w:t>;</w:t>
      </w:r>
    </w:p>
    <w:p w:rsidR="00A0709E" w:rsidRPr="002E3AD3" w:rsidRDefault="00A0709E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>- по разделу 0</w:t>
      </w:r>
      <w:r w:rsidR="00D1234E" w:rsidRPr="002E3AD3">
        <w:rPr>
          <w:rFonts w:ascii="Times New Roman" w:hAnsi="Times New Roman"/>
          <w:sz w:val="24"/>
          <w:szCs w:val="24"/>
        </w:rPr>
        <w:t>4</w:t>
      </w:r>
      <w:r w:rsidRPr="002E3AD3">
        <w:rPr>
          <w:rFonts w:ascii="Times New Roman" w:hAnsi="Times New Roman"/>
          <w:sz w:val="24"/>
          <w:szCs w:val="24"/>
        </w:rPr>
        <w:t>00 «</w:t>
      </w:r>
      <w:r w:rsidR="00D1234E" w:rsidRPr="002E3AD3">
        <w:rPr>
          <w:rFonts w:ascii="Times New Roman" w:hAnsi="Times New Roman"/>
          <w:sz w:val="24"/>
          <w:szCs w:val="24"/>
        </w:rPr>
        <w:t>Национальная экономика</w:t>
      </w:r>
      <w:r w:rsidRPr="002E3AD3">
        <w:rPr>
          <w:rFonts w:ascii="Times New Roman" w:hAnsi="Times New Roman"/>
          <w:sz w:val="24"/>
          <w:szCs w:val="24"/>
        </w:rPr>
        <w:t xml:space="preserve">» увеличение расходов обусловлено предоставлением </w:t>
      </w:r>
      <w:r w:rsidR="001506A1" w:rsidRPr="002E3AD3">
        <w:rPr>
          <w:rFonts w:ascii="Times New Roman" w:hAnsi="Times New Roman"/>
          <w:sz w:val="24"/>
          <w:szCs w:val="24"/>
        </w:rPr>
        <w:t>расходов на обеспечение деятельности (оказание услуг) МКУ «УКС»,</w:t>
      </w:r>
      <w:r w:rsidR="001506A1" w:rsidRPr="002E3AD3">
        <w:t xml:space="preserve"> </w:t>
      </w:r>
      <w:r w:rsidR="001506A1" w:rsidRPr="002E3AD3">
        <w:rPr>
          <w:rFonts w:ascii="Times New Roman" w:hAnsi="Times New Roman"/>
          <w:sz w:val="24"/>
          <w:szCs w:val="24"/>
        </w:rPr>
        <w:t>расходов на капитальный ремонт и ремонт автомобильных дорог общего пользования местного значения (обустройство системы водоотведения с территории автомобильной дороги 3 мкр. Кедровый ул. С. Есенина с примыканием к частному коммерческому сооружению "Мандарин", текущий ремонт асфальтобетонного покрытия автодороги по ул. Тюменский тракт,</w:t>
      </w:r>
      <w:r w:rsidR="001506A1" w:rsidRPr="002E3AD3">
        <w:t xml:space="preserve"> </w:t>
      </w:r>
      <w:r w:rsidR="001506A1" w:rsidRPr="002E3AD3">
        <w:rPr>
          <w:rFonts w:ascii="Times New Roman" w:hAnsi="Times New Roman"/>
          <w:sz w:val="24"/>
          <w:szCs w:val="24"/>
        </w:rPr>
        <w:t>выполнение работ по обследованию технического состояния мостового сооружения "Мост через реку Большой Балык", путепровода через железнодорожные пути в г. Пыть-Ях), а также расходы на осуществлени</w:t>
      </w:r>
      <w:r w:rsidR="00F62FE3">
        <w:rPr>
          <w:rFonts w:ascii="Times New Roman" w:hAnsi="Times New Roman"/>
          <w:sz w:val="24"/>
          <w:szCs w:val="24"/>
        </w:rPr>
        <w:t>е</w:t>
      </w:r>
      <w:r w:rsidR="001506A1" w:rsidRPr="002E3AD3">
        <w:rPr>
          <w:rFonts w:ascii="Times New Roman" w:hAnsi="Times New Roman"/>
          <w:sz w:val="24"/>
          <w:szCs w:val="24"/>
        </w:rPr>
        <w:t xml:space="preserve"> деятельности по обращению с животными без владельцев за счет средств бюджета города</w:t>
      </w:r>
      <w:r w:rsidRPr="002E3AD3">
        <w:rPr>
          <w:rFonts w:ascii="Times New Roman" w:hAnsi="Times New Roman"/>
          <w:sz w:val="24"/>
          <w:szCs w:val="24"/>
        </w:rPr>
        <w:t>;</w:t>
      </w:r>
    </w:p>
    <w:p w:rsidR="00B26425" w:rsidRPr="002E3AD3" w:rsidRDefault="00B26425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 xml:space="preserve">- по разделу 0600 «Охрана окружающей среды» </w:t>
      </w:r>
      <w:r w:rsidR="006A7B8C" w:rsidRPr="002E3AD3">
        <w:rPr>
          <w:rFonts w:ascii="Times New Roman" w:hAnsi="Times New Roman"/>
          <w:sz w:val="24"/>
          <w:szCs w:val="24"/>
        </w:rPr>
        <w:t xml:space="preserve">увеличение расходов обусловлено оплатой </w:t>
      </w:r>
      <w:r w:rsidR="00A319CF" w:rsidRPr="002E3AD3">
        <w:rPr>
          <w:rFonts w:ascii="Times New Roman" w:hAnsi="Times New Roman"/>
          <w:sz w:val="24"/>
          <w:szCs w:val="24"/>
        </w:rPr>
        <w:t>с</w:t>
      </w:r>
      <w:r w:rsidR="006A7B8C" w:rsidRPr="002E3AD3">
        <w:rPr>
          <w:rFonts w:ascii="Times New Roman" w:hAnsi="Times New Roman"/>
          <w:sz w:val="24"/>
          <w:szCs w:val="24"/>
        </w:rPr>
        <w:t>одержани</w:t>
      </w:r>
      <w:r w:rsidR="00F62FE3">
        <w:rPr>
          <w:rFonts w:ascii="Times New Roman" w:hAnsi="Times New Roman"/>
          <w:sz w:val="24"/>
          <w:szCs w:val="24"/>
        </w:rPr>
        <w:t>я</w:t>
      </w:r>
      <w:r w:rsidR="006A7B8C" w:rsidRPr="002E3AD3">
        <w:rPr>
          <w:rFonts w:ascii="Times New Roman" w:hAnsi="Times New Roman"/>
          <w:sz w:val="24"/>
          <w:szCs w:val="24"/>
        </w:rPr>
        <w:t xml:space="preserve"> контейнерных площадок, находящихся в муниципальной собственности (бесхозны</w:t>
      </w:r>
      <w:r w:rsidR="005D5788" w:rsidRPr="002E3AD3">
        <w:rPr>
          <w:rFonts w:ascii="Times New Roman" w:hAnsi="Times New Roman"/>
          <w:sz w:val="24"/>
          <w:szCs w:val="24"/>
        </w:rPr>
        <w:t>х</w:t>
      </w:r>
      <w:r w:rsidR="006A7B8C" w:rsidRPr="002E3AD3">
        <w:rPr>
          <w:rFonts w:ascii="Times New Roman" w:hAnsi="Times New Roman"/>
          <w:sz w:val="24"/>
          <w:szCs w:val="24"/>
        </w:rPr>
        <w:t>)</w:t>
      </w:r>
      <w:r w:rsidR="005D5788" w:rsidRPr="002E3AD3">
        <w:rPr>
          <w:rFonts w:ascii="Times New Roman" w:hAnsi="Times New Roman"/>
          <w:sz w:val="24"/>
          <w:szCs w:val="24"/>
        </w:rPr>
        <w:t>;</w:t>
      </w:r>
    </w:p>
    <w:p w:rsidR="005D5788" w:rsidRPr="002E3AD3" w:rsidRDefault="005D5788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>- по разделу 0700 «Образование»</w:t>
      </w:r>
      <w:r w:rsidR="003F7667" w:rsidRPr="002E3AD3">
        <w:rPr>
          <w:rFonts w:ascii="Times New Roman" w:hAnsi="Times New Roman"/>
          <w:sz w:val="24"/>
          <w:szCs w:val="24"/>
        </w:rPr>
        <w:t xml:space="preserve">: </w:t>
      </w:r>
      <w:r w:rsidR="00266E36" w:rsidRPr="002E3AD3">
        <w:rPr>
          <w:rFonts w:ascii="Times New Roman" w:hAnsi="Times New Roman"/>
          <w:sz w:val="24"/>
          <w:szCs w:val="24"/>
        </w:rPr>
        <w:t xml:space="preserve">увеличение расходов обусловлено увеличением расходов </w:t>
      </w:r>
      <w:r w:rsidR="003F7667" w:rsidRPr="002E3AD3">
        <w:rPr>
          <w:rFonts w:ascii="Times New Roman" w:hAnsi="Times New Roman"/>
          <w:sz w:val="24"/>
          <w:szCs w:val="24"/>
        </w:rPr>
        <w:t>по региональному проект</w:t>
      </w:r>
      <w:r w:rsidR="00AA3BDE" w:rsidRPr="002E3AD3">
        <w:rPr>
          <w:rFonts w:ascii="Times New Roman" w:hAnsi="Times New Roman"/>
          <w:sz w:val="24"/>
          <w:szCs w:val="24"/>
        </w:rPr>
        <w:t>у</w:t>
      </w:r>
      <w:r w:rsidR="003F7667" w:rsidRPr="002E3AD3">
        <w:rPr>
          <w:rFonts w:ascii="Times New Roman" w:hAnsi="Times New Roman"/>
          <w:sz w:val="24"/>
          <w:szCs w:val="24"/>
        </w:rPr>
        <w:t xml:space="preserve"> "Успех каждого ребенка" – исполнение составило </w:t>
      </w:r>
      <w:r w:rsidR="00266E36" w:rsidRPr="002E3AD3">
        <w:rPr>
          <w:rFonts w:ascii="Times New Roman" w:hAnsi="Times New Roman"/>
          <w:sz w:val="24"/>
          <w:szCs w:val="24"/>
        </w:rPr>
        <w:t>53 595 261,74</w:t>
      </w:r>
      <w:r w:rsidR="003F7667" w:rsidRPr="002E3AD3">
        <w:rPr>
          <w:rFonts w:ascii="Times New Roman" w:hAnsi="Times New Roman"/>
          <w:sz w:val="24"/>
          <w:szCs w:val="24"/>
        </w:rPr>
        <w:t xml:space="preserve"> рублей, </w:t>
      </w:r>
      <w:r w:rsidR="001B6A55" w:rsidRPr="002E3AD3">
        <w:rPr>
          <w:rFonts w:ascii="Times New Roman" w:hAnsi="Times New Roman"/>
          <w:sz w:val="24"/>
          <w:szCs w:val="24"/>
        </w:rPr>
        <w:t xml:space="preserve">что выше на </w:t>
      </w:r>
      <w:r w:rsidR="00266E36" w:rsidRPr="002E3AD3">
        <w:rPr>
          <w:rFonts w:ascii="Times New Roman" w:hAnsi="Times New Roman"/>
          <w:sz w:val="24"/>
          <w:szCs w:val="24"/>
        </w:rPr>
        <w:t>22 996 152,57</w:t>
      </w:r>
      <w:r w:rsidR="003F7667" w:rsidRPr="002E3AD3">
        <w:rPr>
          <w:rFonts w:ascii="Times New Roman" w:hAnsi="Times New Roman"/>
          <w:sz w:val="24"/>
          <w:szCs w:val="24"/>
        </w:rPr>
        <w:t xml:space="preserve"> рублей уровня </w:t>
      </w:r>
      <w:r w:rsidR="0054220B" w:rsidRPr="002E3AD3">
        <w:rPr>
          <w:rFonts w:ascii="Times New Roman" w:hAnsi="Times New Roman"/>
          <w:sz w:val="24"/>
          <w:szCs w:val="24"/>
        </w:rPr>
        <w:t xml:space="preserve">аналогичного периода </w:t>
      </w:r>
      <w:r w:rsidR="003F7667" w:rsidRPr="002E3AD3">
        <w:rPr>
          <w:rFonts w:ascii="Times New Roman" w:hAnsi="Times New Roman"/>
          <w:sz w:val="24"/>
          <w:szCs w:val="24"/>
        </w:rPr>
        <w:t>прошлого года</w:t>
      </w:r>
      <w:r w:rsidR="00266E36" w:rsidRPr="002E3AD3">
        <w:rPr>
          <w:rFonts w:ascii="Times New Roman" w:hAnsi="Times New Roman"/>
          <w:sz w:val="24"/>
          <w:szCs w:val="24"/>
        </w:rPr>
        <w:t>,</w:t>
      </w:r>
      <w:r w:rsidR="003F7667" w:rsidRPr="002E3AD3">
        <w:rPr>
          <w:rFonts w:ascii="Times New Roman" w:hAnsi="Times New Roman"/>
          <w:sz w:val="24"/>
          <w:szCs w:val="24"/>
        </w:rPr>
        <w:t xml:space="preserve"> внедрением механизма социального заказа на услуги дополнительного образования</w:t>
      </w:r>
      <w:r w:rsidR="00266E36" w:rsidRPr="002E3AD3">
        <w:rPr>
          <w:rFonts w:ascii="Times New Roman" w:hAnsi="Times New Roman"/>
          <w:sz w:val="24"/>
          <w:szCs w:val="24"/>
        </w:rPr>
        <w:t>, также</w:t>
      </w:r>
      <w:r w:rsidR="00AA3BDE" w:rsidRPr="002E3AD3">
        <w:rPr>
          <w:rFonts w:ascii="Times New Roman" w:hAnsi="Times New Roman"/>
          <w:sz w:val="24"/>
          <w:szCs w:val="24"/>
        </w:rPr>
        <w:t xml:space="preserve"> </w:t>
      </w:r>
      <w:r w:rsidR="00266E36" w:rsidRPr="002E3AD3">
        <w:rPr>
          <w:rFonts w:ascii="Times New Roman" w:hAnsi="Times New Roman"/>
          <w:sz w:val="24"/>
          <w:szCs w:val="24"/>
        </w:rPr>
        <w:t>увеличением расходов на финансовое обеспечение выполнения муниципальных заданий учреждений образования и дополнительного образования города Пыть-Ях;</w:t>
      </w:r>
    </w:p>
    <w:p w:rsidR="00F72251" w:rsidRPr="002E3AD3" w:rsidRDefault="00F72251" w:rsidP="00F7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>- 0800 «Культура и искусство» и 1100 «Физическая культура и спорт» обусловлено увеличением расходов на финансовое обеспечение выполнения муниципального задания</w:t>
      </w:r>
      <w:r w:rsidR="00437186" w:rsidRPr="002E3AD3">
        <w:rPr>
          <w:rFonts w:ascii="Times New Roman" w:hAnsi="Times New Roman"/>
          <w:sz w:val="24"/>
          <w:szCs w:val="24"/>
        </w:rPr>
        <w:t>. В</w:t>
      </w:r>
      <w:r w:rsidRPr="002E3AD3">
        <w:rPr>
          <w:rFonts w:ascii="Times New Roman" w:hAnsi="Times New Roman"/>
          <w:sz w:val="24"/>
          <w:szCs w:val="24"/>
        </w:rPr>
        <w:t xml:space="preserve"> связи с внесением изменений в муниципальное задание МАУ АЦ </w:t>
      </w:r>
      <w:r w:rsidR="003E279A" w:rsidRPr="002E3AD3">
        <w:rPr>
          <w:rFonts w:ascii="Times New Roman" w:hAnsi="Times New Roman"/>
          <w:sz w:val="24"/>
          <w:szCs w:val="24"/>
        </w:rPr>
        <w:t>«</w:t>
      </w:r>
      <w:r w:rsidRPr="002E3AD3">
        <w:rPr>
          <w:rFonts w:ascii="Times New Roman" w:hAnsi="Times New Roman"/>
          <w:sz w:val="24"/>
          <w:szCs w:val="24"/>
        </w:rPr>
        <w:t>Дельфин</w:t>
      </w:r>
      <w:r w:rsidR="003E279A" w:rsidRPr="002E3AD3">
        <w:rPr>
          <w:rFonts w:ascii="Times New Roman" w:hAnsi="Times New Roman"/>
          <w:sz w:val="24"/>
          <w:szCs w:val="24"/>
        </w:rPr>
        <w:t>»</w:t>
      </w:r>
      <w:r w:rsidRPr="002E3AD3">
        <w:rPr>
          <w:rFonts w:ascii="Times New Roman" w:hAnsi="Times New Roman"/>
          <w:sz w:val="24"/>
          <w:szCs w:val="24"/>
        </w:rPr>
        <w:t xml:space="preserve"> в части </w:t>
      </w:r>
      <w:r w:rsidR="00437186" w:rsidRPr="002E3AD3">
        <w:rPr>
          <w:rFonts w:ascii="Times New Roman" w:hAnsi="Times New Roman"/>
          <w:sz w:val="24"/>
          <w:szCs w:val="24"/>
        </w:rPr>
        <w:t xml:space="preserve">включения </w:t>
      </w:r>
      <w:r w:rsidRPr="002E3AD3">
        <w:rPr>
          <w:rFonts w:ascii="Times New Roman" w:hAnsi="Times New Roman"/>
          <w:sz w:val="24"/>
          <w:szCs w:val="24"/>
        </w:rPr>
        <w:t xml:space="preserve">работ в сфере физкультуры и спорта, </w:t>
      </w:r>
      <w:r w:rsidR="00437186" w:rsidRPr="002E3AD3">
        <w:rPr>
          <w:rFonts w:ascii="Times New Roman" w:hAnsi="Times New Roman"/>
          <w:sz w:val="24"/>
          <w:szCs w:val="24"/>
        </w:rPr>
        <w:t>расходы на содержание учреждения перенесены</w:t>
      </w:r>
      <w:r w:rsidRPr="002E3AD3">
        <w:rPr>
          <w:rFonts w:ascii="Times New Roman" w:hAnsi="Times New Roman"/>
          <w:sz w:val="24"/>
          <w:szCs w:val="24"/>
        </w:rPr>
        <w:t xml:space="preserve"> из раздела </w:t>
      </w:r>
      <w:r w:rsidR="003E279A" w:rsidRPr="002E3AD3">
        <w:rPr>
          <w:rFonts w:ascii="Times New Roman" w:hAnsi="Times New Roman"/>
          <w:sz w:val="24"/>
          <w:szCs w:val="24"/>
        </w:rPr>
        <w:t>«</w:t>
      </w:r>
      <w:r w:rsidRPr="002E3AD3">
        <w:rPr>
          <w:rFonts w:ascii="Times New Roman" w:hAnsi="Times New Roman"/>
          <w:sz w:val="24"/>
          <w:szCs w:val="24"/>
        </w:rPr>
        <w:t>Молодежная политика</w:t>
      </w:r>
      <w:r w:rsidR="003E279A" w:rsidRPr="002E3AD3">
        <w:rPr>
          <w:rFonts w:ascii="Times New Roman" w:hAnsi="Times New Roman"/>
          <w:sz w:val="24"/>
          <w:szCs w:val="24"/>
        </w:rPr>
        <w:t>»</w:t>
      </w:r>
      <w:r w:rsidRPr="002E3AD3">
        <w:rPr>
          <w:rFonts w:ascii="Times New Roman" w:hAnsi="Times New Roman"/>
          <w:sz w:val="24"/>
          <w:szCs w:val="24"/>
        </w:rPr>
        <w:t xml:space="preserve"> в раздел </w:t>
      </w:r>
      <w:r w:rsidR="003E279A" w:rsidRPr="002E3AD3">
        <w:rPr>
          <w:rFonts w:ascii="Times New Roman" w:hAnsi="Times New Roman"/>
          <w:sz w:val="24"/>
          <w:szCs w:val="24"/>
        </w:rPr>
        <w:t>«</w:t>
      </w:r>
      <w:r w:rsidRPr="002E3AD3">
        <w:rPr>
          <w:rFonts w:ascii="Times New Roman" w:hAnsi="Times New Roman"/>
          <w:sz w:val="24"/>
          <w:szCs w:val="24"/>
        </w:rPr>
        <w:t>Физической культуры и спорта</w:t>
      </w:r>
      <w:r w:rsidR="003E279A" w:rsidRPr="002E3AD3">
        <w:rPr>
          <w:rFonts w:ascii="Times New Roman" w:hAnsi="Times New Roman"/>
          <w:sz w:val="24"/>
          <w:szCs w:val="24"/>
        </w:rPr>
        <w:t>»;</w:t>
      </w:r>
    </w:p>
    <w:p w:rsidR="006F6245" w:rsidRPr="002E3AD3" w:rsidRDefault="00A0709E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 xml:space="preserve">- по разделу 1000 «Социальная политика» </w:t>
      </w:r>
      <w:r w:rsidR="00C06539" w:rsidRPr="002E3AD3">
        <w:rPr>
          <w:rFonts w:ascii="Times New Roman" w:hAnsi="Times New Roman"/>
          <w:sz w:val="24"/>
          <w:szCs w:val="24"/>
        </w:rPr>
        <w:t xml:space="preserve">увеличение расходов </w:t>
      </w:r>
      <w:r w:rsidRPr="002E3AD3">
        <w:rPr>
          <w:rFonts w:ascii="Times New Roman" w:hAnsi="Times New Roman"/>
          <w:sz w:val="24"/>
          <w:szCs w:val="24"/>
        </w:rPr>
        <w:t xml:space="preserve">обусловлено принятием нового расходного обязательства в соответствии с решением Думы города от 04.09.2023 №191 на выделение дополнительных мер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</w:t>
      </w:r>
      <w:r w:rsidRPr="002E3AD3">
        <w:rPr>
          <w:rFonts w:ascii="Times New Roman" w:hAnsi="Times New Roman"/>
          <w:sz w:val="24"/>
          <w:szCs w:val="24"/>
        </w:rPr>
        <w:lastRenderedPageBreak/>
        <w:t>Республики, Запорожской, Херсонской областей, а также увеличением расходов на переселение граждан из не предназначенных для проживания строений, созданных в период промышленного освоения Сибири и Дальнего Востока и на выплату компенсации части родительской платы за присмотр и уход за детьми в образовательных организациях, реализующих образовательные пр</w:t>
      </w:r>
      <w:r w:rsidR="0082536A" w:rsidRPr="002E3AD3">
        <w:rPr>
          <w:rFonts w:ascii="Times New Roman" w:hAnsi="Times New Roman"/>
          <w:sz w:val="24"/>
          <w:szCs w:val="24"/>
        </w:rPr>
        <w:t>ограммы дошкольного образования.</w:t>
      </w:r>
      <w:r w:rsidRPr="002E3AD3">
        <w:rPr>
          <w:rFonts w:ascii="Times New Roman" w:hAnsi="Times New Roman"/>
          <w:sz w:val="24"/>
          <w:szCs w:val="24"/>
        </w:rPr>
        <w:tab/>
      </w:r>
    </w:p>
    <w:p w:rsidR="00A0709E" w:rsidRPr="002E3AD3" w:rsidRDefault="006F6245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>Н</w:t>
      </w:r>
      <w:r w:rsidR="00A0709E" w:rsidRPr="002E3AD3">
        <w:rPr>
          <w:rFonts w:ascii="Times New Roman" w:hAnsi="Times New Roman"/>
          <w:sz w:val="24"/>
          <w:szCs w:val="24"/>
        </w:rPr>
        <w:t xml:space="preserve">изкий темп роста исполнения расходов за </w:t>
      </w:r>
      <w:r w:rsidR="0082536A" w:rsidRPr="002E3AD3">
        <w:rPr>
          <w:rFonts w:ascii="Times New Roman" w:hAnsi="Times New Roman"/>
          <w:sz w:val="24"/>
          <w:szCs w:val="24"/>
        </w:rPr>
        <w:t>отчетный период</w:t>
      </w:r>
      <w:r w:rsidR="00A0709E" w:rsidRPr="002E3AD3">
        <w:rPr>
          <w:rFonts w:ascii="Times New Roman" w:hAnsi="Times New Roman"/>
          <w:sz w:val="24"/>
          <w:szCs w:val="24"/>
        </w:rPr>
        <w:t xml:space="preserve"> 202</w:t>
      </w:r>
      <w:r w:rsidR="0082536A" w:rsidRPr="002E3AD3">
        <w:rPr>
          <w:rFonts w:ascii="Times New Roman" w:hAnsi="Times New Roman"/>
          <w:sz w:val="24"/>
          <w:szCs w:val="24"/>
        </w:rPr>
        <w:t>4</w:t>
      </w:r>
      <w:r w:rsidR="00A0709E" w:rsidRPr="002E3AD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202</w:t>
      </w:r>
      <w:r w:rsidR="0082536A" w:rsidRPr="002E3AD3">
        <w:rPr>
          <w:rFonts w:ascii="Times New Roman" w:hAnsi="Times New Roman"/>
          <w:sz w:val="24"/>
          <w:szCs w:val="24"/>
        </w:rPr>
        <w:t>3</w:t>
      </w:r>
      <w:r w:rsidR="00A0709E" w:rsidRPr="002E3AD3">
        <w:rPr>
          <w:rFonts w:ascii="Times New Roman" w:hAnsi="Times New Roman"/>
          <w:sz w:val="24"/>
          <w:szCs w:val="24"/>
        </w:rPr>
        <w:t xml:space="preserve"> года сложился:</w:t>
      </w:r>
    </w:p>
    <w:p w:rsidR="00127523" w:rsidRPr="002E3AD3" w:rsidRDefault="00127523" w:rsidP="001275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E3AD3">
        <w:rPr>
          <w:rFonts w:ascii="Times New Roman" w:hAnsi="Times New Roman"/>
          <w:sz w:val="24"/>
          <w:szCs w:val="24"/>
        </w:rPr>
        <w:t>- по раздел</w:t>
      </w:r>
      <w:r w:rsidR="003C563D" w:rsidRPr="002E3AD3">
        <w:rPr>
          <w:rFonts w:ascii="Times New Roman" w:hAnsi="Times New Roman"/>
          <w:sz w:val="24"/>
          <w:szCs w:val="24"/>
        </w:rPr>
        <w:t>у</w:t>
      </w:r>
      <w:r w:rsidRPr="002E3AD3">
        <w:rPr>
          <w:rFonts w:ascii="Times New Roman" w:hAnsi="Times New Roman"/>
          <w:sz w:val="24"/>
          <w:szCs w:val="24"/>
        </w:rPr>
        <w:t xml:space="preserve"> </w:t>
      </w:r>
      <w:r w:rsidR="003C563D" w:rsidRPr="002E3AD3">
        <w:rPr>
          <w:rFonts w:ascii="Times New Roman" w:hAnsi="Times New Roman"/>
          <w:sz w:val="24"/>
          <w:szCs w:val="24"/>
        </w:rPr>
        <w:t>0500 «Жилищно-коммунального хозяйства»</w:t>
      </w:r>
      <w:r w:rsidRPr="002E3AD3">
        <w:rPr>
          <w:rFonts w:ascii="Times New Roman" w:hAnsi="Times New Roman"/>
          <w:sz w:val="24"/>
          <w:szCs w:val="24"/>
        </w:rPr>
        <w:t xml:space="preserve"> за </w:t>
      </w:r>
      <w:r w:rsidR="003C563D" w:rsidRPr="002E3AD3">
        <w:rPr>
          <w:rFonts w:ascii="Times New Roman" w:hAnsi="Times New Roman"/>
          <w:sz w:val="24"/>
          <w:szCs w:val="24"/>
        </w:rPr>
        <w:t>9 месяцев</w:t>
      </w:r>
      <w:r w:rsidRPr="002E3AD3">
        <w:rPr>
          <w:rFonts w:ascii="Times New Roman" w:hAnsi="Times New Roman"/>
          <w:sz w:val="24"/>
          <w:szCs w:val="24"/>
        </w:rPr>
        <w:t xml:space="preserve"> исполнение составило </w:t>
      </w:r>
      <w:r w:rsidR="003C563D" w:rsidRPr="002E3AD3">
        <w:rPr>
          <w:rFonts w:ascii="Times New Roman" w:hAnsi="Times New Roman"/>
          <w:sz w:val="24"/>
          <w:szCs w:val="24"/>
        </w:rPr>
        <w:t>241 203 296,69</w:t>
      </w:r>
      <w:r w:rsidR="00C70403" w:rsidRPr="002E3AD3">
        <w:rPr>
          <w:rFonts w:ascii="Times New Roman" w:hAnsi="Times New Roman"/>
          <w:sz w:val="24"/>
          <w:szCs w:val="24"/>
        </w:rPr>
        <w:t xml:space="preserve"> рублей, что </w:t>
      </w:r>
      <w:r w:rsidR="0035279D" w:rsidRPr="002E3AD3">
        <w:rPr>
          <w:rFonts w:ascii="Times New Roman" w:hAnsi="Times New Roman"/>
          <w:sz w:val="24"/>
          <w:szCs w:val="24"/>
        </w:rPr>
        <w:t xml:space="preserve">на </w:t>
      </w:r>
      <w:r w:rsidR="003C563D" w:rsidRPr="002E3AD3">
        <w:rPr>
          <w:rFonts w:ascii="Times New Roman" w:hAnsi="Times New Roman"/>
          <w:sz w:val="24"/>
          <w:szCs w:val="24"/>
        </w:rPr>
        <w:t>218 716 266,52</w:t>
      </w:r>
      <w:r w:rsidR="0035279D" w:rsidRPr="002E3AD3">
        <w:rPr>
          <w:rFonts w:ascii="Times New Roman" w:hAnsi="Times New Roman"/>
          <w:sz w:val="24"/>
          <w:szCs w:val="24"/>
        </w:rPr>
        <w:t xml:space="preserve"> рублей </w:t>
      </w:r>
      <w:r w:rsidRPr="002E3AD3">
        <w:rPr>
          <w:rFonts w:ascii="Times New Roman" w:hAnsi="Times New Roman"/>
          <w:sz w:val="24"/>
          <w:szCs w:val="24"/>
        </w:rPr>
        <w:t xml:space="preserve">меньше, чем за </w:t>
      </w:r>
      <w:r w:rsidR="003C563D" w:rsidRPr="002E3AD3">
        <w:rPr>
          <w:rFonts w:ascii="Times New Roman" w:hAnsi="Times New Roman"/>
          <w:sz w:val="24"/>
          <w:szCs w:val="24"/>
        </w:rPr>
        <w:t>аналогичный период</w:t>
      </w:r>
      <w:r w:rsidRPr="002E3AD3">
        <w:rPr>
          <w:rFonts w:ascii="Times New Roman" w:hAnsi="Times New Roman"/>
          <w:sz w:val="24"/>
          <w:szCs w:val="24"/>
        </w:rPr>
        <w:t xml:space="preserve"> 2023 года</w:t>
      </w:r>
      <w:r w:rsidR="0035279D" w:rsidRPr="002E3AD3">
        <w:rPr>
          <w:rFonts w:ascii="Times New Roman" w:hAnsi="Times New Roman"/>
          <w:sz w:val="24"/>
          <w:szCs w:val="24"/>
        </w:rPr>
        <w:t>,</w:t>
      </w:r>
      <w:r w:rsidRPr="002E3AD3">
        <w:rPr>
          <w:rFonts w:ascii="Times New Roman" w:hAnsi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>в связи с</w:t>
      </w:r>
      <w:r w:rsidR="00844D9A" w:rsidRPr="002E3AD3">
        <w:rPr>
          <w:rFonts w:ascii="Times New Roman" w:hAnsi="Times New Roman" w:cs="Times New Roman"/>
          <w:sz w:val="24"/>
          <w:szCs w:val="24"/>
        </w:rPr>
        <w:t xml:space="preserve"> тем, что в 2023 году были выделены субсидии на ф</w:t>
      </w:r>
      <w:r w:rsidR="00844D9A" w:rsidRPr="002E3AD3">
        <w:rPr>
          <w:rFonts w:ascii="Times New Roman" w:hAnsi="Times New Roman"/>
          <w:sz w:val="24"/>
          <w:szCs w:val="24"/>
        </w:rPr>
        <w:t>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F62FE3">
        <w:rPr>
          <w:rFonts w:ascii="Times New Roman" w:hAnsi="Times New Roman"/>
          <w:sz w:val="24"/>
          <w:szCs w:val="24"/>
        </w:rPr>
        <w:t>. Увеличились</w:t>
      </w:r>
      <w:r w:rsidR="00844D9A" w:rsidRPr="002E3AD3">
        <w:rPr>
          <w:rFonts w:ascii="Times New Roman" w:hAnsi="Times New Roman"/>
          <w:sz w:val="24"/>
          <w:szCs w:val="24"/>
        </w:rPr>
        <w:t xml:space="preserve"> </w:t>
      </w:r>
      <w:r w:rsidR="00844D9A" w:rsidRPr="002E3AD3">
        <w:rPr>
          <w:rFonts w:ascii="Times New Roman" w:hAnsi="Times New Roman" w:cs="Times New Roman"/>
          <w:sz w:val="24"/>
          <w:szCs w:val="24"/>
        </w:rPr>
        <w:t>расходы на</w:t>
      </w:r>
      <w:r w:rsidR="00844D9A" w:rsidRPr="002E3AD3">
        <w:rPr>
          <w:rFonts w:ascii="Times New Roman" w:hAnsi="Times New Roman"/>
          <w:sz w:val="24"/>
          <w:szCs w:val="24"/>
        </w:rPr>
        <w:t xml:space="preserve"> приобретение жилья и осуществление выплат гражданам, в чьей собственности находятся жилые помещения, входящие в аварийный жилищный фонд в наибольшем размере;</w:t>
      </w:r>
    </w:p>
    <w:p w:rsidR="00C1422F" w:rsidRPr="002E3AD3" w:rsidRDefault="00C1422F" w:rsidP="00C14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- по разделу 1300 «Обслуживание государственного и муниципального долга» </w:t>
      </w:r>
      <w:r w:rsidR="00127523" w:rsidRPr="002E3AD3">
        <w:rPr>
          <w:rFonts w:ascii="Times New Roman" w:hAnsi="Times New Roman" w:cs="Times New Roman"/>
          <w:sz w:val="24"/>
          <w:szCs w:val="24"/>
        </w:rPr>
        <w:t xml:space="preserve">уменьшение расходов </w:t>
      </w:r>
      <w:r w:rsidRPr="002E3AD3">
        <w:rPr>
          <w:rFonts w:ascii="Times New Roman" w:hAnsi="Times New Roman" w:cs="Times New Roman"/>
          <w:sz w:val="24"/>
          <w:szCs w:val="24"/>
        </w:rPr>
        <w:t xml:space="preserve">обусловлено </w:t>
      </w:r>
      <w:r w:rsidR="00274E5A" w:rsidRPr="002E3AD3">
        <w:rPr>
          <w:rFonts w:ascii="Times New Roman" w:hAnsi="Times New Roman" w:cs="Times New Roman"/>
          <w:sz w:val="24"/>
          <w:szCs w:val="24"/>
        </w:rPr>
        <w:t>сокращением</w:t>
      </w:r>
      <w:r w:rsidR="00F64CA9" w:rsidRPr="002E3AD3">
        <w:rPr>
          <w:rFonts w:ascii="Times New Roman" w:hAnsi="Times New Roman" w:cs="Times New Roman"/>
          <w:sz w:val="24"/>
          <w:szCs w:val="24"/>
        </w:rPr>
        <w:t xml:space="preserve"> муниципального долга: на 01.01.2024 года муниципальный долг составил 158</w:t>
      </w:r>
      <w:r w:rsidR="002E21BC" w:rsidRPr="002E3AD3">
        <w:rPr>
          <w:rFonts w:ascii="Times New Roman" w:hAnsi="Times New Roman" w:cs="Times New Roman"/>
          <w:sz w:val="24"/>
          <w:szCs w:val="24"/>
        </w:rPr>
        <w:t> </w:t>
      </w:r>
      <w:r w:rsidR="00F64CA9" w:rsidRPr="002E3AD3">
        <w:rPr>
          <w:rFonts w:ascii="Times New Roman" w:hAnsi="Times New Roman" w:cs="Times New Roman"/>
          <w:sz w:val="24"/>
          <w:szCs w:val="24"/>
        </w:rPr>
        <w:t>888</w:t>
      </w:r>
      <w:r w:rsidR="002E21BC" w:rsidRPr="002E3AD3">
        <w:rPr>
          <w:rFonts w:ascii="Times New Roman" w:hAnsi="Times New Roman" w:cs="Times New Roman"/>
          <w:sz w:val="24"/>
          <w:szCs w:val="24"/>
        </w:rPr>
        <w:t> 880,0</w:t>
      </w:r>
      <w:r w:rsidR="00F64CA9" w:rsidRPr="002E3AD3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E21BC" w:rsidRPr="002E3AD3">
        <w:rPr>
          <w:rFonts w:ascii="Times New Roman" w:hAnsi="Times New Roman" w:cs="Times New Roman"/>
          <w:sz w:val="24"/>
          <w:szCs w:val="24"/>
        </w:rPr>
        <w:t xml:space="preserve">в то время как </w:t>
      </w:r>
      <w:r w:rsidR="00F64CA9" w:rsidRPr="002E3AD3">
        <w:rPr>
          <w:rFonts w:ascii="Times New Roman" w:hAnsi="Times New Roman" w:cs="Times New Roman"/>
          <w:sz w:val="24"/>
          <w:szCs w:val="24"/>
        </w:rPr>
        <w:t xml:space="preserve">на 01.01.2023 года </w:t>
      </w:r>
      <w:r w:rsidR="002E21BC" w:rsidRPr="002E3AD3">
        <w:rPr>
          <w:rFonts w:ascii="Times New Roman" w:hAnsi="Times New Roman" w:cs="Times New Roman"/>
          <w:sz w:val="24"/>
          <w:szCs w:val="24"/>
        </w:rPr>
        <w:t>долг составлял</w:t>
      </w:r>
      <w:r w:rsidR="00F64CA9" w:rsidRPr="002E3AD3">
        <w:rPr>
          <w:rFonts w:ascii="Times New Roman" w:hAnsi="Times New Roman" w:cs="Times New Roman"/>
          <w:sz w:val="24"/>
          <w:szCs w:val="24"/>
        </w:rPr>
        <w:t xml:space="preserve"> 249</w:t>
      </w:r>
      <w:r w:rsidR="00274E5A" w:rsidRPr="002E3AD3">
        <w:rPr>
          <w:rFonts w:ascii="Times New Roman" w:hAnsi="Times New Roman" w:cs="Times New Roman"/>
          <w:sz w:val="24"/>
          <w:szCs w:val="24"/>
        </w:rPr>
        <w:t> </w:t>
      </w:r>
      <w:r w:rsidR="00F64CA9" w:rsidRPr="002E3AD3">
        <w:rPr>
          <w:rFonts w:ascii="Times New Roman" w:hAnsi="Times New Roman" w:cs="Times New Roman"/>
          <w:sz w:val="24"/>
          <w:szCs w:val="24"/>
        </w:rPr>
        <w:t>750</w:t>
      </w:r>
      <w:r w:rsidR="00274E5A" w:rsidRPr="002E3AD3">
        <w:rPr>
          <w:rFonts w:ascii="Times New Roman" w:hAnsi="Times New Roman" w:cs="Times New Roman"/>
          <w:sz w:val="24"/>
          <w:szCs w:val="24"/>
        </w:rPr>
        <w:t> 000,0 рублей</w:t>
      </w:r>
      <w:r w:rsidRPr="002E3AD3">
        <w:rPr>
          <w:rFonts w:ascii="Times New Roman" w:hAnsi="Times New Roman" w:cs="Times New Roman"/>
          <w:sz w:val="24"/>
          <w:szCs w:val="24"/>
        </w:rPr>
        <w:t>.</w:t>
      </w:r>
      <w:r w:rsidR="00274E5A" w:rsidRPr="002E3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2E3AD3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</w:t>
      </w:r>
      <w:r w:rsidR="00F02EB3" w:rsidRPr="002E3AD3">
        <w:rPr>
          <w:rFonts w:ascii="Times New Roman" w:hAnsi="Times New Roman" w:cs="Times New Roman"/>
          <w:sz w:val="24"/>
          <w:szCs w:val="24"/>
        </w:rPr>
        <w:t>1</w:t>
      </w:r>
      <w:r w:rsidRPr="002E3AD3">
        <w:rPr>
          <w:rFonts w:ascii="Times New Roman" w:hAnsi="Times New Roman" w:cs="Times New Roman"/>
          <w:sz w:val="24"/>
          <w:szCs w:val="24"/>
        </w:rPr>
        <w:t>0.202</w:t>
      </w:r>
      <w:r w:rsidR="002B326E" w:rsidRPr="002E3AD3">
        <w:rPr>
          <w:rFonts w:ascii="Times New Roman" w:hAnsi="Times New Roman" w:cs="Times New Roman"/>
          <w:sz w:val="24"/>
          <w:szCs w:val="24"/>
        </w:rPr>
        <w:t>4</w:t>
      </w:r>
      <w:r w:rsidRPr="002E3AD3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F02EB3" w:rsidRPr="002E3AD3">
        <w:rPr>
          <w:rFonts w:ascii="Times New Roman" w:hAnsi="Times New Roman" w:cs="Times New Roman"/>
          <w:sz w:val="24"/>
          <w:szCs w:val="24"/>
        </w:rPr>
        <w:t>1 510 002 613,07</w:t>
      </w:r>
      <w:r w:rsidR="00647ACE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F02EB3" w:rsidRPr="002E3AD3">
        <w:rPr>
          <w:rFonts w:ascii="Times New Roman" w:hAnsi="Times New Roman" w:cs="Times New Roman"/>
          <w:sz w:val="24"/>
          <w:szCs w:val="24"/>
        </w:rPr>
        <w:t>49,17</w:t>
      </w:r>
      <w:r w:rsidRPr="002E3AD3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9D5CED" w:rsidRPr="002E3AD3" w:rsidRDefault="00FC6A48" w:rsidP="009D5CED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 w:rsidRPr="002E3AD3">
        <w:rPr>
          <w:rFonts w:ascii="Times New Roman" w:hAnsi="Times New Roman" w:cs="Times New Roman"/>
          <w:sz w:val="24"/>
          <w:szCs w:val="24"/>
        </w:rPr>
        <w:t>3</w:t>
      </w:r>
      <w:r w:rsidRPr="002E3AD3">
        <w:rPr>
          <w:rFonts w:ascii="Times New Roman" w:hAnsi="Times New Roman" w:cs="Times New Roman"/>
          <w:sz w:val="24"/>
          <w:szCs w:val="24"/>
        </w:rPr>
        <w:t>.</w:t>
      </w:r>
      <w:r w:rsidR="009D5CED" w:rsidRPr="002E3AD3">
        <w:rPr>
          <w:rFonts w:ascii="Times New Roman" w:hAnsi="Times New Roman" w:cs="Times New Roman"/>
          <w:sz w:val="24"/>
          <w:szCs w:val="24"/>
        </w:rPr>
        <w:t xml:space="preserve"> Наибольшую долю в объеме исполненных расходов бюджета города Пыть-Яха в отчетном периоде 2024 года составляют субсидии бюджетным, автономным учреждениям и иным некоммерческим организациям </w:t>
      </w:r>
      <w:r w:rsidR="00A86381" w:rsidRPr="002E3AD3">
        <w:rPr>
          <w:rFonts w:ascii="Times New Roman" w:hAnsi="Times New Roman" w:cs="Times New Roman"/>
          <w:sz w:val="24"/>
          <w:szCs w:val="24"/>
        </w:rPr>
        <w:t>61,8</w:t>
      </w:r>
      <w:r w:rsidR="009D5CED" w:rsidRPr="002E3AD3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9D5CED" w:rsidRPr="002E3AD3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9D5CED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="00A86381" w:rsidRPr="002E3AD3">
        <w:rPr>
          <w:rFonts w:ascii="Times New Roman" w:hAnsi="Times New Roman" w:cs="Times New Roman"/>
          <w:sz w:val="24"/>
          <w:szCs w:val="24"/>
        </w:rPr>
        <w:t>17,46</w:t>
      </w:r>
      <w:r w:rsidR="009D5CED" w:rsidRPr="002E3AD3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A86381" w:rsidRPr="002E3AD3">
        <w:rPr>
          <w:rFonts w:ascii="Times New Roman" w:hAnsi="Times New Roman" w:cs="Times New Roman"/>
          <w:sz w:val="24"/>
          <w:szCs w:val="24"/>
        </w:rPr>
        <w:t>20,74</w:t>
      </w:r>
      <w:r w:rsidR="009D5CED" w:rsidRPr="002E3AD3">
        <w:rPr>
          <w:rFonts w:ascii="Times New Roman" w:hAnsi="Times New Roman" w:cs="Times New Roman"/>
          <w:sz w:val="24"/>
          <w:szCs w:val="24"/>
        </w:rPr>
        <w:t>%.</w:t>
      </w:r>
    </w:p>
    <w:p w:rsidR="008F52A0" w:rsidRPr="002E3AD3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C6A48" w:rsidRPr="002E3AD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E3AD3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186630" w:rsidRPr="002E3AD3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2E3AD3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4F19A0" w:rsidRPr="002E3AD3">
        <w:rPr>
          <w:rFonts w:ascii="Times New Roman" w:hAnsi="Times New Roman" w:cs="Times New Roman"/>
          <w:b/>
          <w:bCs/>
          <w:sz w:val="24"/>
          <w:szCs w:val="24"/>
        </w:rPr>
        <w:t>9 месяцев</w:t>
      </w: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751FA" w:rsidRPr="002E3AD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2E3AD3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2E3AD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2E3AD3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p w:rsidR="007446D0" w:rsidRPr="002E3AD3" w:rsidRDefault="007446D0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72"/>
        <w:gridCol w:w="664"/>
        <w:gridCol w:w="1701"/>
        <w:gridCol w:w="1728"/>
        <w:gridCol w:w="1633"/>
        <w:gridCol w:w="879"/>
        <w:gridCol w:w="850"/>
        <w:gridCol w:w="992"/>
      </w:tblGrid>
      <w:tr w:rsidR="004A7AF5" w:rsidRPr="002E3AD3" w:rsidTr="0033001B">
        <w:trPr>
          <w:cantSplit/>
          <w:trHeight w:val="129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2E3AD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4F19A0" w:rsidRPr="002E3AD3" w:rsidTr="0033001B">
        <w:trPr>
          <w:cantSplit/>
          <w:trHeight w:val="3103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702 637 433,84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705 984 572,58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536 274 391,89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76,32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75,96</w:t>
            </w:r>
          </w:p>
        </w:tc>
      </w:tr>
      <w:tr w:rsidR="004F19A0" w:rsidRPr="002E3AD3" w:rsidTr="0033001B">
        <w:trPr>
          <w:cantSplit/>
          <w:trHeight w:val="1551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878 078 658,28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893 427 829,07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318 538 817,71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35,65</w:t>
            </w:r>
          </w:p>
        </w:tc>
      </w:tr>
      <w:tr w:rsidR="004F19A0" w:rsidRPr="002E3AD3" w:rsidTr="0033001B">
        <w:trPr>
          <w:cantSplit/>
          <w:trHeight w:val="775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221 102 764,32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226 025 458,60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173 037 402,84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76,56</w:t>
            </w:r>
          </w:p>
        </w:tc>
      </w:tr>
      <w:tr w:rsidR="004F19A0" w:rsidRPr="002E3AD3" w:rsidTr="0033001B">
        <w:trPr>
          <w:cantSplit/>
          <w:trHeight w:val="1293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490 407 449,21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466 698 240,90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49 877 705,88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10,69</w:t>
            </w:r>
          </w:p>
        </w:tc>
      </w:tr>
      <w:tr w:rsidR="004F19A0" w:rsidRPr="002E3AD3" w:rsidTr="0033001B">
        <w:trPr>
          <w:cantSplit/>
          <w:trHeight w:val="1551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2 912 969 320,58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2 938 322 914,55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1 897 828 858,76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64,59</w:t>
            </w:r>
          </w:p>
        </w:tc>
      </w:tr>
      <w:tr w:rsidR="004F19A0" w:rsidRPr="002E3AD3" w:rsidTr="0033001B">
        <w:trPr>
          <w:cantSplit/>
          <w:trHeight w:val="821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16 093 700,00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16 093 700,00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272 810,37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</w:tr>
      <w:tr w:rsidR="004F19A0" w:rsidRPr="002E3AD3" w:rsidTr="0033001B">
        <w:trPr>
          <w:cantSplit/>
          <w:trHeight w:val="517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136 960 388,56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136 684 493,09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95 258 362,50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69,69</w:t>
            </w:r>
          </w:p>
        </w:tc>
      </w:tr>
      <w:tr w:rsidR="004F19A0" w:rsidRPr="002E3AD3" w:rsidTr="0033001B">
        <w:trPr>
          <w:cantSplit/>
          <w:trHeight w:val="304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A0" w:rsidRPr="002E3AD3" w:rsidRDefault="004F19A0" w:rsidP="004F19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3AD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5 358 249 714,79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5 383 237 208,79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3 071 088 349,95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A0" w:rsidRPr="002E3AD3" w:rsidRDefault="004F19A0" w:rsidP="004F19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57,05</w:t>
            </w:r>
          </w:p>
        </w:tc>
      </w:tr>
    </w:tbl>
    <w:p w:rsidR="007446D0" w:rsidRPr="002E3AD3" w:rsidRDefault="007446D0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2E3AD3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В зависимости от экономического содержания структура исполнения расходов бюджета города Пыть-Яха за 202</w:t>
      </w:r>
      <w:r w:rsidR="00E762BD" w:rsidRPr="002E3AD3">
        <w:rPr>
          <w:rFonts w:ascii="Times New Roman" w:hAnsi="Times New Roman" w:cs="Times New Roman"/>
          <w:sz w:val="24"/>
          <w:szCs w:val="24"/>
        </w:rPr>
        <w:t>4</w:t>
      </w:r>
      <w:r w:rsidR="00884569" w:rsidRPr="002E3AD3">
        <w:rPr>
          <w:rFonts w:ascii="Times New Roman" w:hAnsi="Times New Roman" w:cs="Times New Roman"/>
          <w:sz w:val="24"/>
          <w:szCs w:val="24"/>
        </w:rPr>
        <w:t xml:space="preserve"> год в сравнении с аналогичным периодом 2023 года</w:t>
      </w:r>
      <w:r w:rsidRPr="002E3AD3">
        <w:rPr>
          <w:rFonts w:ascii="Times New Roman" w:hAnsi="Times New Roman" w:cs="Times New Roman"/>
          <w:sz w:val="24"/>
          <w:szCs w:val="24"/>
        </w:rPr>
        <w:t xml:space="preserve"> характеризуется следующими данными (таблица </w:t>
      </w:r>
      <w:r w:rsidR="001E1929" w:rsidRPr="002E3AD3">
        <w:rPr>
          <w:rFonts w:ascii="Times New Roman" w:hAnsi="Times New Roman" w:cs="Times New Roman"/>
          <w:sz w:val="24"/>
          <w:szCs w:val="24"/>
        </w:rPr>
        <w:t>4</w:t>
      </w:r>
      <w:r w:rsidRPr="002E3AD3">
        <w:rPr>
          <w:rFonts w:ascii="Times New Roman" w:hAnsi="Times New Roman" w:cs="Times New Roman"/>
          <w:sz w:val="24"/>
          <w:szCs w:val="24"/>
        </w:rPr>
        <w:t xml:space="preserve">), </w:t>
      </w:r>
      <w:r w:rsidR="00C06539" w:rsidRPr="002E3AD3">
        <w:rPr>
          <w:rFonts w:ascii="Times New Roman" w:hAnsi="Times New Roman" w:cs="Times New Roman"/>
          <w:sz w:val="24"/>
          <w:szCs w:val="24"/>
        </w:rPr>
        <w:t>которые</w:t>
      </w:r>
      <w:r w:rsidRPr="002E3AD3">
        <w:rPr>
          <w:rFonts w:ascii="Times New Roman" w:hAnsi="Times New Roman" w:cs="Times New Roman"/>
          <w:sz w:val="24"/>
          <w:szCs w:val="24"/>
        </w:rPr>
        <w:t xml:space="preserve"> также представлены в приложении 7 к пояснительной записке:</w:t>
      </w:r>
    </w:p>
    <w:p w:rsidR="00314B29" w:rsidRPr="002E3AD3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2E3AD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D5D8E" w:rsidRPr="002E3AD3">
        <w:rPr>
          <w:rFonts w:ascii="Times New Roman" w:hAnsi="Times New Roman" w:cs="Times New Roman"/>
          <w:sz w:val="24"/>
          <w:szCs w:val="24"/>
        </w:rPr>
        <w:t>4</w:t>
      </w:r>
    </w:p>
    <w:p w:rsidR="00FC6A48" w:rsidRPr="002E3AD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E50811" w:rsidRPr="002E3AD3">
        <w:rPr>
          <w:rFonts w:ascii="Times New Roman" w:hAnsi="Times New Roman" w:cs="Times New Roman"/>
          <w:b/>
          <w:bCs/>
          <w:sz w:val="24"/>
          <w:szCs w:val="24"/>
        </w:rPr>
        <w:t>9 месяцев</w:t>
      </w: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650C6" w:rsidRPr="002E3AD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2E3AD3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</w:t>
      </w:r>
      <w:r w:rsidR="00EF37C5" w:rsidRPr="002E3AD3">
        <w:rPr>
          <w:rFonts w:ascii="Times New Roman" w:hAnsi="Times New Roman" w:cs="Times New Roman"/>
          <w:b/>
          <w:sz w:val="24"/>
          <w:szCs w:val="24"/>
        </w:rPr>
        <w:t>й</w:t>
      </w:r>
      <w:r w:rsidRPr="002E3AD3">
        <w:rPr>
          <w:rFonts w:ascii="Times New Roman" w:hAnsi="Times New Roman" w:cs="Times New Roman"/>
          <w:b/>
          <w:sz w:val="24"/>
          <w:szCs w:val="24"/>
        </w:rPr>
        <w:t xml:space="preserve"> сектора государственного управления</w:t>
      </w:r>
    </w:p>
    <w:p w:rsidR="00FC6A48" w:rsidRPr="002E3AD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E3AD3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261"/>
        <w:gridCol w:w="850"/>
        <w:gridCol w:w="1843"/>
        <w:gridCol w:w="992"/>
        <w:gridCol w:w="1701"/>
        <w:gridCol w:w="992"/>
      </w:tblGrid>
      <w:tr w:rsidR="00454CF0" w:rsidRPr="002E3AD3" w:rsidTr="00454CF0">
        <w:trPr>
          <w:cantSplit/>
          <w:trHeight w:val="58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статей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E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Исполнено за </w:t>
            </w:r>
            <w:r w:rsidR="00E50811"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месяцев</w:t>
            </w: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2023 года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E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Исполнено за </w:t>
            </w:r>
            <w:r w:rsidR="00E50811"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месяцев</w:t>
            </w: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2024 года</w:t>
            </w:r>
          </w:p>
        </w:tc>
      </w:tr>
      <w:tr w:rsidR="00454CF0" w:rsidRPr="002E3AD3" w:rsidTr="00454CF0">
        <w:trPr>
          <w:trHeight w:val="7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в общем объеме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Исполнение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2E3AD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в общем объеме</w:t>
            </w:r>
          </w:p>
        </w:tc>
      </w:tr>
      <w:tr w:rsidR="00D74AA2" w:rsidRPr="002E3AD3" w:rsidTr="00DB4F48">
        <w:trPr>
          <w:cantSplit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2 838 060 285,52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95,21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3 018 835 422,92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98,30</w:t>
            </w:r>
          </w:p>
        </w:tc>
      </w:tr>
      <w:tr w:rsidR="00D74AA2" w:rsidRPr="002E3AD3" w:rsidTr="00DB4F48">
        <w:trPr>
          <w:cantSplit/>
          <w:trHeight w:val="5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447 093 210,26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530 980 983,43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17,29</w:t>
            </w:r>
          </w:p>
        </w:tc>
      </w:tr>
      <w:tr w:rsidR="00D74AA2" w:rsidRPr="002E3AD3" w:rsidTr="00DB4F48">
        <w:trPr>
          <w:cantSplit/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267 989 207,22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8,99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318 111 976,26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10,36</w:t>
            </w:r>
          </w:p>
        </w:tc>
      </w:tr>
      <w:tr w:rsidR="00D74AA2" w:rsidRPr="002E3AD3" w:rsidTr="00DB4F48">
        <w:trPr>
          <w:cantSplit/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788 203,98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272 810,37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D74AA2" w:rsidRPr="002E3AD3" w:rsidTr="00DB4F48">
        <w:trPr>
          <w:cantSplit/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2 016 317 740,34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67,64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1 991 151 340,30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64,84</w:t>
            </w:r>
          </w:p>
        </w:tc>
      </w:tr>
      <w:tr w:rsidR="00D74AA2" w:rsidRPr="002E3AD3" w:rsidTr="00DB4F48">
        <w:trPr>
          <w:cantSplit/>
          <w:trHeight w:val="22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98 430 771,75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175 209 471,60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5,71</w:t>
            </w:r>
          </w:p>
        </w:tc>
      </w:tr>
      <w:tr w:rsidR="00D74AA2" w:rsidRPr="002E3AD3" w:rsidTr="00DB4F48">
        <w:trPr>
          <w:cantSplit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7 441 151,97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3 108 840,96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D74AA2" w:rsidRPr="002E3AD3" w:rsidTr="00DB4F48">
        <w:trPr>
          <w:cantSplit/>
          <w:trHeight w:val="4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142 719 183,83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52 252 927,03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</w:tr>
      <w:tr w:rsidR="00D74AA2" w:rsidRPr="002E3AD3" w:rsidTr="00DB4F48">
        <w:trPr>
          <w:cantSplit/>
          <w:trHeight w:val="4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125 836 870,00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4,22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41 591 880,03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</w:tr>
      <w:tr w:rsidR="00D74AA2" w:rsidRPr="002E3AD3" w:rsidTr="00FC4E9A">
        <w:trPr>
          <w:cantSplit/>
          <w:trHeight w:val="7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16 882 313,83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10 661 047,00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D74AA2" w:rsidRPr="002E3AD3" w:rsidTr="00DB4F48">
        <w:trPr>
          <w:cantSplit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AA2" w:rsidRPr="002E3AD3" w:rsidRDefault="00D74AA2" w:rsidP="00D74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2 980 779 469,35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3 071 088 349,95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A2" w:rsidRPr="002E3AD3" w:rsidRDefault="00D74AA2" w:rsidP="00D74A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</w:tbl>
    <w:p w:rsidR="00073B83" w:rsidRPr="002E3AD3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Н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AD169C" w:rsidRPr="002E3AD3">
        <w:rPr>
          <w:rFonts w:ascii="Times New Roman" w:hAnsi="Times New Roman"/>
          <w:sz w:val="24"/>
          <w:szCs w:val="24"/>
        </w:rPr>
        <w:t>64,84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 % в общих расходах бюджета занимают расходы по КОСГУ 240 «</w:t>
      </w:r>
      <w:r w:rsidR="00FC6A48" w:rsidRPr="002E3AD3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97376D" w:rsidRPr="002E3AD3">
        <w:rPr>
          <w:rFonts w:ascii="Times New Roman" w:hAnsi="Times New Roman"/>
          <w:sz w:val="24"/>
          <w:szCs w:val="24"/>
        </w:rPr>
        <w:t>1 991 151 340,30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2E3AD3">
        <w:rPr>
          <w:rFonts w:ascii="Times New Roman" w:hAnsi="Times New Roman" w:cs="Times New Roman"/>
          <w:sz w:val="24"/>
          <w:szCs w:val="24"/>
        </w:rPr>
        <w:t xml:space="preserve">В сравнение с аналогичным периодом прошлого года расходы </w:t>
      </w:r>
      <w:r w:rsidR="0097376D" w:rsidRPr="002E3AD3">
        <w:rPr>
          <w:rFonts w:ascii="Times New Roman" w:hAnsi="Times New Roman" w:cs="Times New Roman"/>
          <w:sz w:val="24"/>
          <w:szCs w:val="24"/>
        </w:rPr>
        <w:t>уменьшились</w:t>
      </w:r>
      <w:r w:rsidR="00C06539" w:rsidRPr="002E3AD3">
        <w:rPr>
          <w:rFonts w:ascii="Times New Roman" w:hAnsi="Times New Roman" w:cs="Times New Roman"/>
          <w:sz w:val="24"/>
          <w:szCs w:val="24"/>
        </w:rPr>
        <w:t xml:space="preserve"> на </w:t>
      </w:r>
      <w:r w:rsidR="0097376D" w:rsidRPr="002E3AD3">
        <w:rPr>
          <w:rFonts w:ascii="Times New Roman" w:hAnsi="Times New Roman" w:cs="Times New Roman"/>
          <w:sz w:val="24"/>
          <w:szCs w:val="24"/>
        </w:rPr>
        <w:t>25 166 400,04</w:t>
      </w:r>
      <w:r w:rsidR="00C06539" w:rsidRPr="002E3AD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23056" w:rsidRPr="002E3AD3">
        <w:rPr>
          <w:rFonts w:ascii="Times New Roman" w:hAnsi="Times New Roman" w:cs="Times New Roman"/>
          <w:sz w:val="24"/>
          <w:szCs w:val="24"/>
        </w:rPr>
        <w:t xml:space="preserve"> и связано это с </w:t>
      </w:r>
      <w:r w:rsidR="0097376D" w:rsidRPr="002E3AD3">
        <w:rPr>
          <w:rFonts w:ascii="Times New Roman" w:hAnsi="Times New Roman" w:cs="Times New Roman"/>
          <w:sz w:val="24"/>
          <w:szCs w:val="24"/>
        </w:rPr>
        <w:t>уменьшением</w:t>
      </w:r>
      <w:r w:rsidR="00323056" w:rsidRPr="002E3AD3">
        <w:rPr>
          <w:rFonts w:ascii="Times New Roman" w:hAnsi="Times New Roman" w:cs="Times New Roman"/>
          <w:sz w:val="24"/>
          <w:szCs w:val="24"/>
        </w:rPr>
        <w:t xml:space="preserve"> расходов, направляемых на обеспечение деятельности (оказание услуг) муниципальных учреждений</w:t>
      </w:r>
      <w:r w:rsidR="00064FF2" w:rsidRPr="002E3AD3">
        <w:rPr>
          <w:rFonts w:ascii="Times New Roman" w:hAnsi="Times New Roman" w:cs="Times New Roman"/>
          <w:sz w:val="24"/>
          <w:szCs w:val="24"/>
        </w:rPr>
        <w:t>, а также</w:t>
      </w:r>
      <w:r w:rsidR="00190AFF" w:rsidRPr="002E3AD3">
        <w:rPr>
          <w:rFonts w:ascii="Times New Roman" w:hAnsi="Times New Roman" w:cs="Times New Roman"/>
          <w:sz w:val="24"/>
          <w:szCs w:val="24"/>
        </w:rPr>
        <w:t xml:space="preserve"> на</w:t>
      </w:r>
      <w:r w:rsidR="00064FF2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="004F7D3D" w:rsidRPr="002E3AD3">
        <w:rPr>
          <w:rFonts w:ascii="Times New Roman" w:hAnsi="Times New Roman" w:cs="Times New Roman"/>
          <w:sz w:val="24"/>
          <w:szCs w:val="24"/>
        </w:rPr>
        <w:t>оказание услуг в социальной сфере согласно утвержденного муниципального социального заказа</w:t>
      </w:r>
      <w:r w:rsidR="00323056" w:rsidRPr="002E3AD3">
        <w:rPr>
          <w:rFonts w:ascii="Times New Roman" w:hAnsi="Times New Roman" w:cs="Times New Roman"/>
          <w:sz w:val="24"/>
          <w:szCs w:val="24"/>
        </w:rPr>
        <w:t>.</w:t>
      </w:r>
      <w:r w:rsidR="00707C83" w:rsidRPr="002E3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2E3AD3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>Расходы по КОСГУ 210 «</w:t>
      </w:r>
      <w:r w:rsidRPr="002E3AD3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2E3AD3">
        <w:rPr>
          <w:rFonts w:ascii="Times New Roman" w:hAnsi="Times New Roman"/>
          <w:sz w:val="24"/>
          <w:szCs w:val="24"/>
        </w:rPr>
        <w:t xml:space="preserve">за </w:t>
      </w:r>
      <w:r w:rsidR="001D4D5C" w:rsidRPr="002E3AD3">
        <w:rPr>
          <w:rFonts w:ascii="Times New Roman" w:hAnsi="Times New Roman"/>
          <w:sz w:val="24"/>
          <w:szCs w:val="24"/>
        </w:rPr>
        <w:t>9 месяцев</w:t>
      </w:r>
      <w:r w:rsidRPr="002E3AD3">
        <w:rPr>
          <w:rFonts w:ascii="Times New Roman" w:hAnsi="Times New Roman"/>
          <w:sz w:val="24"/>
          <w:szCs w:val="24"/>
        </w:rPr>
        <w:t xml:space="preserve"> 202</w:t>
      </w:r>
      <w:r w:rsidR="006818B4" w:rsidRPr="002E3AD3">
        <w:rPr>
          <w:rFonts w:ascii="Times New Roman" w:hAnsi="Times New Roman"/>
          <w:sz w:val="24"/>
          <w:szCs w:val="24"/>
        </w:rPr>
        <w:t>4</w:t>
      </w:r>
      <w:r w:rsidRPr="002E3AD3">
        <w:rPr>
          <w:rFonts w:ascii="Times New Roman" w:hAnsi="Times New Roman"/>
          <w:sz w:val="24"/>
          <w:szCs w:val="24"/>
        </w:rPr>
        <w:t xml:space="preserve"> года составили </w:t>
      </w:r>
      <w:r w:rsidR="001D4D5C" w:rsidRPr="002E3AD3">
        <w:rPr>
          <w:rFonts w:ascii="Times New Roman" w:hAnsi="Times New Roman"/>
          <w:sz w:val="24"/>
          <w:szCs w:val="24"/>
        </w:rPr>
        <w:t>530 980 983,43</w:t>
      </w:r>
      <w:r w:rsidRPr="002E3AD3">
        <w:rPr>
          <w:rFonts w:ascii="Times New Roman" w:hAnsi="Times New Roman"/>
          <w:sz w:val="24"/>
          <w:szCs w:val="24"/>
        </w:rPr>
        <w:t xml:space="preserve"> рубл</w:t>
      </w:r>
      <w:r w:rsidR="001D4D5C" w:rsidRPr="002E3AD3">
        <w:rPr>
          <w:rFonts w:ascii="Times New Roman" w:hAnsi="Times New Roman"/>
          <w:sz w:val="24"/>
          <w:szCs w:val="24"/>
        </w:rPr>
        <w:t>я</w:t>
      </w:r>
      <w:r w:rsidRPr="002E3AD3">
        <w:rPr>
          <w:rFonts w:ascii="Times New Roman" w:hAnsi="Times New Roman"/>
          <w:sz w:val="24"/>
          <w:szCs w:val="24"/>
        </w:rPr>
        <w:t xml:space="preserve"> или </w:t>
      </w:r>
      <w:r w:rsidR="001D4D5C" w:rsidRPr="002E3AD3">
        <w:rPr>
          <w:rFonts w:ascii="Times New Roman" w:hAnsi="Times New Roman"/>
          <w:sz w:val="24"/>
          <w:szCs w:val="24"/>
        </w:rPr>
        <w:t>17,29</w:t>
      </w:r>
      <w:r w:rsidRPr="002E3AD3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</w:t>
      </w:r>
      <w:r w:rsidR="00A46013" w:rsidRPr="002E3AD3">
        <w:rPr>
          <w:rFonts w:ascii="Times New Roman" w:hAnsi="Times New Roman"/>
          <w:sz w:val="24"/>
          <w:szCs w:val="24"/>
        </w:rPr>
        <w:t>увеличились</w:t>
      </w:r>
      <w:r w:rsidRPr="002E3AD3">
        <w:rPr>
          <w:rFonts w:ascii="Times New Roman" w:hAnsi="Times New Roman"/>
          <w:sz w:val="24"/>
          <w:szCs w:val="24"/>
        </w:rPr>
        <w:t xml:space="preserve"> на сумму </w:t>
      </w:r>
      <w:r w:rsidR="001D4D5C" w:rsidRPr="002E3AD3">
        <w:rPr>
          <w:rFonts w:ascii="Times New Roman" w:hAnsi="Times New Roman"/>
          <w:sz w:val="24"/>
          <w:szCs w:val="24"/>
        </w:rPr>
        <w:t>83 887 773,17</w:t>
      </w:r>
      <w:r w:rsidRPr="002E3AD3">
        <w:rPr>
          <w:rFonts w:ascii="Times New Roman" w:hAnsi="Times New Roman"/>
          <w:sz w:val="24"/>
          <w:szCs w:val="24"/>
        </w:rPr>
        <w:t xml:space="preserve"> рубл</w:t>
      </w:r>
      <w:r w:rsidR="009E7BE2" w:rsidRPr="002E3AD3">
        <w:rPr>
          <w:rFonts w:ascii="Times New Roman" w:hAnsi="Times New Roman"/>
          <w:sz w:val="24"/>
          <w:szCs w:val="24"/>
        </w:rPr>
        <w:t>я</w:t>
      </w:r>
      <w:r w:rsidR="00EF37C5" w:rsidRPr="002E3AD3">
        <w:rPr>
          <w:rFonts w:ascii="Times New Roman" w:hAnsi="Times New Roman"/>
          <w:sz w:val="24"/>
          <w:szCs w:val="24"/>
        </w:rPr>
        <w:t>, что</w:t>
      </w:r>
      <w:r w:rsidRPr="002E3AD3">
        <w:rPr>
          <w:rFonts w:ascii="Times New Roman" w:hAnsi="Times New Roman"/>
          <w:sz w:val="24"/>
          <w:szCs w:val="24"/>
        </w:rPr>
        <w:t xml:space="preserve"> обусловлено </w:t>
      </w:r>
      <w:r w:rsidR="006A23CC" w:rsidRPr="002E3AD3">
        <w:rPr>
          <w:rFonts w:ascii="Times New Roman" w:hAnsi="Times New Roman"/>
          <w:sz w:val="24"/>
          <w:szCs w:val="24"/>
        </w:rPr>
        <w:t>индексацией фонда оплаты труда с 01 октября 202</w:t>
      </w:r>
      <w:r w:rsidR="006818B4" w:rsidRPr="002E3AD3">
        <w:rPr>
          <w:rFonts w:ascii="Times New Roman" w:hAnsi="Times New Roman"/>
          <w:sz w:val="24"/>
          <w:szCs w:val="24"/>
        </w:rPr>
        <w:t>3</w:t>
      </w:r>
      <w:r w:rsidR="006A23CC" w:rsidRPr="002E3AD3">
        <w:rPr>
          <w:rFonts w:ascii="Times New Roman" w:hAnsi="Times New Roman"/>
          <w:sz w:val="24"/>
          <w:szCs w:val="24"/>
        </w:rPr>
        <w:t xml:space="preserve"> года на </w:t>
      </w:r>
      <w:r w:rsidR="006818B4" w:rsidRPr="002E3AD3">
        <w:rPr>
          <w:rFonts w:ascii="Times New Roman" w:hAnsi="Times New Roman"/>
          <w:sz w:val="24"/>
          <w:szCs w:val="24"/>
        </w:rPr>
        <w:t>5,5</w:t>
      </w:r>
      <w:r w:rsidR="006A23CC" w:rsidRPr="002E3AD3">
        <w:rPr>
          <w:rFonts w:ascii="Times New Roman" w:hAnsi="Times New Roman"/>
          <w:sz w:val="24"/>
          <w:szCs w:val="24"/>
        </w:rPr>
        <w:t xml:space="preserve">%, </w:t>
      </w:r>
      <w:r w:rsidR="00BD2E4D" w:rsidRPr="002E3AD3">
        <w:rPr>
          <w:rFonts w:ascii="Times New Roman" w:hAnsi="Times New Roman"/>
          <w:sz w:val="24"/>
          <w:szCs w:val="24"/>
        </w:rPr>
        <w:t xml:space="preserve">повышением минимального размера оплаты труда, </w:t>
      </w:r>
      <w:r w:rsidR="00A60D28" w:rsidRPr="002E3AD3">
        <w:rPr>
          <w:rFonts w:ascii="Times New Roman" w:hAnsi="Times New Roman"/>
          <w:sz w:val="24"/>
          <w:szCs w:val="24"/>
        </w:rPr>
        <w:t xml:space="preserve">выплатой </w:t>
      </w:r>
      <w:r w:rsidR="0099429E" w:rsidRPr="002E3AD3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 w:rsidRPr="002E3AD3">
        <w:rPr>
          <w:rFonts w:ascii="Times New Roman" w:hAnsi="Times New Roman"/>
          <w:sz w:val="24"/>
          <w:szCs w:val="24"/>
        </w:rPr>
        <w:t>.</w:t>
      </w:r>
    </w:p>
    <w:p w:rsidR="00081573" w:rsidRPr="002E3AD3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1D4D5C" w:rsidRPr="002E3AD3">
        <w:rPr>
          <w:rFonts w:ascii="Times New Roman" w:hAnsi="Times New Roman"/>
          <w:sz w:val="24"/>
          <w:szCs w:val="24"/>
        </w:rPr>
        <w:t>318 111 976,26</w:t>
      </w:r>
      <w:r w:rsidRPr="002E3AD3">
        <w:rPr>
          <w:rFonts w:ascii="Times New Roman" w:hAnsi="Times New Roman"/>
          <w:sz w:val="24"/>
          <w:szCs w:val="24"/>
        </w:rPr>
        <w:t xml:space="preserve"> рубл</w:t>
      </w:r>
      <w:r w:rsidR="001D4D5C" w:rsidRPr="002E3AD3">
        <w:rPr>
          <w:rFonts w:ascii="Times New Roman" w:hAnsi="Times New Roman"/>
          <w:sz w:val="24"/>
          <w:szCs w:val="24"/>
        </w:rPr>
        <w:t>ей</w:t>
      </w:r>
      <w:r w:rsidRPr="002E3AD3">
        <w:rPr>
          <w:rFonts w:ascii="Times New Roman" w:hAnsi="Times New Roman"/>
          <w:sz w:val="24"/>
          <w:szCs w:val="24"/>
        </w:rPr>
        <w:t xml:space="preserve">, что составляет </w:t>
      </w:r>
      <w:r w:rsidR="001D4D5C" w:rsidRPr="002E3AD3">
        <w:rPr>
          <w:rFonts w:ascii="Times New Roman" w:hAnsi="Times New Roman"/>
          <w:sz w:val="24"/>
          <w:szCs w:val="24"/>
        </w:rPr>
        <w:t>10,36</w:t>
      </w:r>
      <w:r w:rsidRPr="002E3AD3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081573" w:rsidRPr="002E3AD3">
        <w:rPr>
          <w:rFonts w:ascii="Times New Roman" w:hAnsi="Times New Roman"/>
          <w:sz w:val="24"/>
          <w:szCs w:val="24"/>
        </w:rPr>
        <w:t xml:space="preserve">За </w:t>
      </w:r>
      <w:r w:rsidR="001D4D5C" w:rsidRPr="002E3AD3">
        <w:rPr>
          <w:rFonts w:ascii="Times New Roman" w:hAnsi="Times New Roman"/>
          <w:sz w:val="24"/>
          <w:szCs w:val="24"/>
        </w:rPr>
        <w:t>9 месяцев</w:t>
      </w:r>
      <w:r w:rsidR="00081573" w:rsidRPr="002E3AD3">
        <w:rPr>
          <w:rFonts w:ascii="Times New Roman" w:hAnsi="Times New Roman"/>
          <w:sz w:val="24"/>
          <w:szCs w:val="24"/>
        </w:rPr>
        <w:t xml:space="preserve"> текущего года р</w:t>
      </w:r>
      <w:r w:rsidRPr="002E3AD3">
        <w:rPr>
          <w:rFonts w:ascii="Times New Roman" w:hAnsi="Times New Roman"/>
          <w:sz w:val="24"/>
          <w:szCs w:val="24"/>
        </w:rPr>
        <w:t>асход</w:t>
      </w:r>
      <w:r w:rsidR="00081573" w:rsidRPr="002E3AD3">
        <w:rPr>
          <w:rFonts w:ascii="Times New Roman" w:hAnsi="Times New Roman"/>
          <w:sz w:val="24"/>
          <w:szCs w:val="24"/>
        </w:rPr>
        <w:t xml:space="preserve">ы </w:t>
      </w:r>
      <w:r w:rsidR="001D4D5C" w:rsidRPr="002E3AD3">
        <w:rPr>
          <w:rFonts w:ascii="Times New Roman" w:hAnsi="Times New Roman"/>
          <w:sz w:val="24"/>
          <w:szCs w:val="24"/>
        </w:rPr>
        <w:t>увелич</w:t>
      </w:r>
      <w:r w:rsidR="00CA1C34" w:rsidRPr="002E3AD3">
        <w:rPr>
          <w:rFonts w:ascii="Times New Roman" w:hAnsi="Times New Roman"/>
          <w:sz w:val="24"/>
          <w:szCs w:val="24"/>
        </w:rPr>
        <w:t>ились</w:t>
      </w:r>
      <w:r w:rsidR="00081573" w:rsidRPr="002E3AD3">
        <w:rPr>
          <w:rFonts w:ascii="Times New Roman" w:hAnsi="Times New Roman"/>
          <w:sz w:val="24"/>
          <w:szCs w:val="24"/>
        </w:rPr>
        <w:t xml:space="preserve"> на </w:t>
      </w:r>
      <w:r w:rsidR="00324AC7" w:rsidRPr="002E3AD3">
        <w:rPr>
          <w:rFonts w:ascii="Times New Roman" w:hAnsi="Times New Roman"/>
          <w:sz w:val="24"/>
          <w:szCs w:val="24"/>
        </w:rPr>
        <w:t xml:space="preserve">сумму </w:t>
      </w:r>
      <w:r w:rsidR="001D4D5C" w:rsidRPr="002E3AD3">
        <w:rPr>
          <w:rFonts w:ascii="Times New Roman" w:hAnsi="Times New Roman"/>
          <w:sz w:val="24"/>
          <w:szCs w:val="24"/>
        </w:rPr>
        <w:t>50 122 769,04</w:t>
      </w:r>
      <w:r w:rsidR="00324AC7" w:rsidRPr="002E3AD3">
        <w:rPr>
          <w:rFonts w:ascii="Times New Roman" w:hAnsi="Times New Roman"/>
          <w:sz w:val="24"/>
          <w:szCs w:val="24"/>
        </w:rPr>
        <w:t xml:space="preserve"> рублей</w:t>
      </w:r>
      <w:r w:rsidR="00081573" w:rsidRPr="002E3AD3">
        <w:rPr>
          <w:rFonts w:ascii="Times New Roman" w:hAnsi="Times New Roman"/>
          <w:sz w:val="24"/>
          <w:szCs w:val="24"/>
        </w:rPr>
        <w:t xml:space="preserve"> к аналогичному периоду 202</w:t>
      </w:r>
      <w:r w:rsidR="00324AC7" w:rsidRPr="002E3AD3">
        <w:rPr>
          <w:rFonts w:ascii="Times New Roman" w:hAnsi="Times New Roman"/>
          <w:sz w:val="24"/>
          <w:szCs w:val="24"/>
        </w:rPr>
        <w:t>3</w:t>
      </w:r>
      <w:r w:rsidR="00081573" w:rsidRPr="002E3AD3">
        <w:rPr>
          <w:rFonts w:ascii="Times New Roman" w:hAnsi="Times New Roman"/>
          <w:sz w:val="24"/>
          <w:szCs w:val="24"/>
        </w:rPr>
        <w:t xml:space="preserve"> года</w:t>
      </w:r>
      <w:r w:rsidR="00BE00DC" w:rsidRPr="002E3AD3">
        <w:rPr>
          <w:rFonts w:ascii="Times New Roman" w:hAnsi="Times New Roman"/>
          <w:sz w:val="24"/>
          <w:szCs w:val="24"/>
        </w:rPr>
        <w:t xml:space="preserve">, </w:t>
      </w:r>
      <w:r w:rsidR="00B9153A" w:rsidRPr="002E3AD3">
        <w:rPr>
          <w:rFonts w:ascii="Times New Roman" w:hAnsi="Times New Roman"/>
          <w:sz w:val="24"/>
          <w:szCs w:val="24"/>
        </w:rPr>
        <w:t xml:space="preserve">что </w:t>
      </w:r>
      <w:r w:rsidR="00BE00DC" w:rsidRPr="002E3AD3">
        <w:rPr>
          <w:rFonts w:ascii="Times New Roman" w:hAnsi="Times New Roman"/>
          <w:sz w:val="24"/>
          <w:szCs w:val="24"/>
        </w:rPr>
        <w:t xml:space="preserve">обусловлено оплатой </w:t>
      </w:r>
      <w:r w:rsidR="00B9153A" w:rsidRPr="002E3AD3">
        <w:rPr>
          <w:rFonts w:ascii="Times New Roman" w:hAnsi="Times New Roman"/>
          <w:sz w:val="24"/>
          <w:szCs w:val="24"/>
        </w:rPr>
        <w:t>за выполнение работ по капитальному ремонту объекта: МБУ Спортивная школа: "Спортивно-оздоровительный комплекс", расположенного по адресу: г. Пыть-Ях, мкр. №10 "Мамонтово", здание 8 на сумму 14 953 251,74</w:t>
      </w:r>
      <w:r w:rsidR="00F043CD" w:rsidRPr="002E3AD3">
        <w:rPr>
          <w:rFonts w:ascii="Times New Roman" w:hAnsi="Times New Roman"/>
          <w:sz w:val="24"/>
          <w:szCs w:val="24"/>
        </w:rPr>
        <w:t xml:space="preserve"> рублей</w:t>
      </w:r>
      <w:r w:rsidR="00AF4CD3" w:rsidRPr="002E3AD3">
        <w:rPr>
          <w:rFonts w:ascii="Times New Roman" w:hAnsi="Times New Roman"/>
          <w:sz w:val="24"/>
          <w:szCs w:val="24"/>
        </w:rPr>
        <w:t>,</w:t>
      </w:r>
      <w:r w:rsidR="00AF4CD3" w:rsidRPr="002E3AD3">
        <w:t xml:space="preserve"> </w:t>
      </w:r>
      <w:r w:rsidR="00AF4CD3" w:rsidRPr="002E3AD3">
        <w:rPr>
          <w:rFonts w:ascii="Times New Roman" w:hAnsi="Times New Roman"/>
          <w:sz w:val="24"/>
          <w:szCs w:val="24"/>
        </w:rPr>
        <w:t>на текущий ремонт асфальтобетонного покрытия автодороги по ул. Тюменский тракт на сумму 12 165 887,63 рубля, на ремонт (в т.ч. капитальный) и улучшение материально-технической базы МДОАУ д/с "Родничок" на сумму 2 625 091,39 рубль.</w:t>
      </w:r>
    </w:p>
    <w:p w:rsidR="00FC6A48" w:rsidRPr="002E3AD3" w:rsidRDefault="006727BC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E3AD3">
        <w:rPr>
          <w:rFonts w:ascii="Times New Roman" w:hAnsi="Times New Roman"/>
          <w:sz w:val="24"/>
          <w:szCs w:val="24"/>
        </w:rPr>
        <w:t>Остальные р</w:t>
      </w:r>
      <w:r w:rsidR="00FC6A48" w:rsidRPr="002E3AD3">
        <w:rPr>
          <w:rFonts w:ascii="Times New Roman" w:hAnsi="Times New Roman"/>
          <w:sz w:val="24"/>
          <w:szCs w:val="24"/>
        </w:rPr>
        <w:t xml:space="preserve">асходы произведены в пределах </w:t>
      </w:r>
      <w:r w:rsidR="00EF37C5" w:rsidRPr="002E3AD3">
        <w:rPr>
          <w:rFonts w:ascii="Times New Roman" w:hAnsi="Times New Roman"/>
          <w:sz w:val="24"/>
          <w:szCs w:val="24"/>
        </w:rPr>
        <w:t>лимитов бюджетных обязательств</w:t>
      </w:r>
      <w:r w:rsidR="00FC6A48" w:rsidRPr="002E3AD3">
        <w:rPr>
          <w:rFonts w:ascii="Times New Roman" w:hAnsi="Times New Roman"/>
          <w:sz w:val="24"/>
          <w:szCs w:val="24"/>
        </w:rPr>
        <w:t xml:space="preserve"> по факту выполненных работ, предоставленных услуг. </w:t>
      </w:r>
    </w:p>
    <w:p w:rsidR="00323056" w:rsidRPr="002E3AD3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На реализацию 21 муниципальной программы </w:t>
      </w:r>
      <w:r w:rsidR="00EC212F" w:rsidRPr="002E3AD3">
        <w:rPr>
          <w:rFonts w:ascii="Times New Roman" w:hAnsi="Times New Roman" w:cs="Times New Roman"/>
          <w:sz w:val="24"/>
          <w:szCs w:val="24"/>
        </w:rPr>
        <w:t>за 9 месяцев</w:t>
      </w:r>
      <w:r w:rsidRPr="002E3AD3">
        <w:rPr>
          <w:rFonts w:ascii="Times New Roman" w:hAnsi="Times New Roman" w:cs="Times New Roman"/>
          <w:sz w:val="24"/>
          <w:szCs w:val="24"/>
        </w:rPr>
        <w:t xml:space="preserve"> 202</w:t>
      </w:r>
      <w:r w:rsidR="00072834" w:rsidRPr="002E3AD3">
        <w:rPr>
          <w:rFonts w:ascii="Times New Roman" w:hAnsi="Times New Roman" w:cs="Times New Roman"/>
          <w:sz w:val="24"/>
          <w:szCs w:val="24"/>
        </w:rPr>
        <w:t>4</w:t>
      </w:r>
      <w:r w:rsidRPr="002E3AD3">
        <w:rPr>
          <w:rFonts w:ascii="Times New Roman" w:hAnsi="Times New Roman" w:cs="Times New Roman"/>
          <w:sz w:val="24"/>
          <w:szCs w:val="24"/>
        </w:rPr>
        <w:t xml:space="preserve"> года направлено </w:t>
      </w:r>
      <w:r w:rsidR="001E4709" w:rsidRPr="002E3AD3">
        <w:rPr>
          <w:rFonts w:ascii="Times New Roman" w:hAnsi="Times New Roman" w:cs="Times New Roman"/>
          <w:sz w:val="24"/>
          <w:szCs w:val="24"/>
        </w:rPr>
        <w:t xml:space="preserve">расходов в сумме </w:t>
      </w:r>
      <w:r w:rsidR="00EC212F" w:rsidRPr="002E3AD3">
        <w:rPr>
          <w:rFonts w:ascii="Times New Roman" w:hAnsi="Times New Roman" w:cs="Times New Roman"/>
          <w:sz w:val="24"/>
          <w:szCs w:val="24"/>
        </w:rPr>
        <w:t>3 032 739 592,91</w:t>
      </w:r>
      <w:r w:rsidR="00A9721A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>рубл</w:t>
      </w:r>
      <w:r w:rsidR="001E4709" w:rsidRPr="002E3AD3">
        <w:rPr>
          <w:rFonts w:ascii="Times New Roman" w:hAnsi="Times New Roman" w:cs="Times New Roman"/>
          <w:sz w:val="24"/>
          <w:szCs w:val="24"/>
        </w:rPr>
        <w:t>ей</w:t>
      </w:r>
      <w:r w:rsidRPr="002E3AD3">
        <w:rPr>
          <w:rFonts w:ascii="Times New Roman" w:hAnsi="Times New Roman" w:cs="Times New Roman"/>
          <w:sz w:val="24"/>
          <w:szCs w:val="24"/>
        </w:rPr>
        <w:t xml:space="preserve"> (</w:t>
      </w:r>
      <w:r w:rsidR="00EC212F" w:rsidRPr="002E3AD3">
        <w:rPr>
          <w:rFonts w:ascii="Times New Roman" w:hAnsi="Times New Roman" w:cs="Times New Roman"/>
          <w:sz w:val="24"/>
          <w:szCs w:val="24"/>
        </w:rPr>
        <w:t>57,09</w:t>
      </w:r>
      <w:r w:rsidRPr="002E3AD3">
        <w:rPr>
          <w:rFonts w:ascii="Times New Roman" w:hAnsi="Times New Roman" w:cs="Times New Roman"/>
          <w:sz w:val="24"/>
          <w:szCs w:val="24"/>
        </w:rPr>
        <w:t xml:space="preserve"> % к уточненному плану года). Непрограммные расходы бюджета города составили </w:t>
      </w:r>
      <w:r w:rsidR="00EC212F" w:rsidRPr="002E3AD3">
        <w:rPr>
          <w:rFonts w:ascii="Times New Roman" w:hAnsi="Times New Roman" w:cs="Times New Roman"/>
          <w:sz w:val="24"/>
          <w:szCs w:val="24"/>
        </w:rPr>
        <w:t>38 348 757,04</w:t>
      </w:r>
      <w:r w:rsidR="00F46766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>рублей (</w:t>
      </w:r>
      <w:r w:rsidR="00EC212F" w:rsidRPr="002E3AD3">
        <w:rPr>
          <w:rFonts w:ascii="Times New Roman" w:hAnsi="Times New Roman" w:cs="Times New Roman"/>
          <w:sz w:val="24"/>
          <w:szCs w:val="24"/>
        </w:rPr>
        <w:t>72,15</w:t>
      </w:r>
      <w:r w:rsidRPr="002E3AD3">
        <w:rPr>
          <w:rFonts w:ascii="Times New Roman" w:hAnsi="Times New Roman" w:cs="Times New Roman"/>
          <w:sz w:val="24"/>
          <w:szCs w:val="24"/>
        </w:rPr>
        <w:t xml:space="preserve"> % к уточненному плану года).</w:t>
      </w:r>
    </w:p>
    <w:p w:rsidR="00FC6A48" w:rsidRPr="002E3AD3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Исполнение по муниципальным программам города Пыть-Яха и непрограммным направлениям деятельности приведено ниже в таблице </w:t>
      </w:r>
      <w:r w:rsidR="001E1929" w:rsidRPr="002E3AD3">
        <w:rPr>
          <w:rFonts w:ascii="Times New Roman" w:hAnsi="Times New Roman" w:cs="Times New Roman"/>
          <w:sz w:val="24"/>
          <w:szCs w:val="24"/>
        </w:rPr>
        <w:t>5</w:t>
      </w:r>
      <w:r w:rsidRPr="002E3AD3">
        <w:rPr>
          <w:rFonts w:ascii="Times New Roman" w:hAnsi="Times New Roman" w:cs="Times New Roman"/>
          <w:sz w:val="24"/>
          <w:szCs w:val="24"/>
        </w:rPr>
        <w:t xml:space="preserve"> и приложении 5 к настоящей пояснительной записке.</w:t>
      </w:r>
    </w:p>
    <w:p w:rsidR="00FC6A48" w:rsidRPr="002E3AD3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 w:rsidRPr="002E3AD3">
        <w:rPr>
          <w:rFonts w:ascii="Times New Roman" w:hAnsi="Times New Roman" w:cs="Times New Roman"/>
          <w:sz w:val="24"/>
          <w:szCs w:val="24"/>
        </w:rPr>
        <w:t>5</w:t>
      </w:r>
    </w:p>
    <w:p w:rsidR="00FC6A48" w:rsidRPr="002E3AD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AD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Информация об исполнении муниципальных программ </w:t>
      </w:r>
    </w:p>
    <w:p w:rsidR="00FC6A48" w:rsidRPr="002E3AD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AD3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2E3AD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FC4E9A" w:rsidRPr="002E3AD3">
        <w:rPr>
          <w:rFonts w:ascii="Times New Roman" w:hAnsi="Times New Roman" w:cs="Times New Roman"/>
          <w:b/>
          <w:bCs/>
          <w:sz w:val="24"/>
          <w:szCs w:val="24"/>
        </w:rPr>
        <w:t>9 месяцев</w:t>
      </w: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072834" w:rsidRPr="002E3AD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E3AD3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2E3AD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E3AD3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114"/>
        <w:gridCol w:w="1637"/>
        <w:gridCol w:w="1622"/>
        <w:gridCol w:w="1638"/>
        <w:gridCol w:w="851"/>
        <w:gridCol w:w="709"/>
      </w:tblGrid>
      <w:tr w:rsidR="00350737" w:rsidRPr="002E3AD3" w:rsidTr="00ED17DA">
        <w:trPr>
          <w:trHeight w:val="1215"/>
          <w:tblHeader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350737" w:rsidRPr="002E3AD3" w:rsidTr="00ED17DA">
        <w:trPr>
          <w:trHeight w:val="450"/>
          <w:tblHeader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0737" w:rsidRPr="002E3AD3" w:rsidTr="00ED17DA">
        <w:trPr>
          <w:trHeight w:val="300"/>
          <w:tblHeader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E7618" w:rsidRPr="002E3AD3" w:rsidTr="00220DD5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2 296 084 980,12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2 322 216 276,09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1 448 519 762,51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63,09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62,38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48 812 100,00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48 865 599,00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28 214 311,48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57,80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57,74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410 122 108,60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411 765 535,27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253 121 247,87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61,72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61,47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466 671 446,48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466 671 446,48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199 959 244,65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42,85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42,85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14 929 500,00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15 000 832,00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10 073 062,21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67,15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26 173 323,75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26 173 323,75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17 041 611,15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65,11</w:t>
            </w:r>
          </w:p>
        </w:tc>
      </w:tr>
      <w:tr w:rsidR="00FE7618" w:rsidRPr="002E3AD3" w:rsidTr="00220DD5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267 489 826,02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264 768 775,21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194 181 779,62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72,59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73,34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312 937 948,75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308 096 622,05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74 735 544,63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24,26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4 088 000,00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4 105 833,00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2 773 640,04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67,85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67,55</w:t>
            </w:r>
          </w:p>
        </w:tc>
      </w:tr>
      <w:tr w:rsidR="00FE7618" w:rsidRPr="002E3AD3" w:rsidTr="00220DD5">
        <w:trPr>
          <w:cantSplit/>
          <w:trHeight w:val="12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649 000,00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649 000,00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342 560,00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52,78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52,78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26 296 100,00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26 296 100,00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18 988 033,27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72,21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72,21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14 716 392,00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14 716 392,00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4 750 284,25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32,28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6 975 400,00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6 975 400,00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4 502 600,00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64,55</w:t>
            </w:r>
          </w:p>
        </w:tc>
      </w:tr>
      <w:tr w:rsidR="00FE7618" w:rsidRPr="002E3AD3" w:rsidTr="00220DD5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"Цифровое развитие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10 654 100,00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10 654 100,00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6 881 073,30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64,59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471 427 135,69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471 552 135,69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141 280 892,19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29,97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29,96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17 236 228,13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17 236 228,13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272 810,37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1,58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65 372 037,00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65 372 037,00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35 361 284,03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54,09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58 639 614,09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60 079 762,96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19 622 712,91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33,46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32,66</w:t>
            </w:r>
          </w:p>
        </w:tc>
      </w:tr>
      <w:tr w:rsidR="00FE7618" w:rsidRPr="002E3AD3" w:rsidTr="00220DD5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630 294 925,23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631 210 014,23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477 741 353,04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75,69</w:t>
            </w:r>
          </w:p>
        </w:tc>
      </w:tr>
      <w:tr w:rsidR="00FE7618" w:rsidRPr="002E3AD3" w:rsidTr="00220DD5">
        <w:trPr>
          <w:cantSplit/>
          <w:trHeight w:val="10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155 550 183,16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155 550 183,16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93 015 680,39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</w:tr>
      <w:tr w:rsidR="00FE7618" w:rsidRPr="002E3AD3" w:rsidTr="00220DD5">
        <w:trPr>
          <w:cantSplit/>
          <w:trHeight w:val="10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2 128 300,00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2 128 300,00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1 360 105,00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63,91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sz w:val="20"/>
                <w:szCs w:val="20"/>
              </w:rPr>
              <w:t>63,91</w:t>
            </w:r>
          </w:p>
        </w:tc>
      </w:tr>
      <w:tr w:rsidR="00FE7618" w:rsidRPr="002E3AD3" w:rsidTr="00220DD5">
        <w:trPr>
          <w:cantSplit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18" w:rsidRPr="002E3AD3" w:rsidRDefault="00FE7618" w:rsidP="00FE7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b/>
                <w:sz w:val="20"/>
                <w:szCs w:val="20"/>
              </w:rPr>
              <w:t>5 307 248 649,02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b/>
                <w:sz w:val="20"/>
                <w:szCs w:val="20"/>
              </w:rPr>
              <w:t>5 330 083 896,02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b/>
                <w:sz w:val="20"/>
                <w:szCs w:val="20"/>
              </w:rPr>
              <w:t>3 032 739 592,91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b/>
                <w:sz w:val="20"/>
                <w:szCs w:val="20"/>
              </w:rPr>
              <w:t>57,14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618" w:rsidRPr="002E3AD3" w:rsidRDefault="00FE7618" w:rsidP="00FE76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D3">
              <w:rPr>
                <w:rFonts w:ascii="Times New Roman" w:hAnsi="Times New Roman" w:cs="Times New Roman"/>
                <w:b/>
                <w:sz w:val="20"/>
                <w:szCs w:val="20"/>
              </w:rPr>
              <w:t>56,90</w:t>
            </w:r>
          </w:p>
        </w:tc>
      </w:tr>
      <w:tr w:rsidR="00350737" w:rsidRPr="002E3AD3" w:rsidTr="00FC4E9A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737" w:rsidRPr="002E3AD3" w:rsidRDefault="00FE7618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51 001 065,77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737" w:rsidRPr="002E3AD3" w:rsidRDefault="00FE7618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53 153 312,77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737" w:rsidRPr="002E3AD3" w:rsidRDefault="00FE7618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38 348 757,04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737" w:rsidRPr="002E3AD3" w:rsidRDefault="00FE7618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737" w:rsidRPr="002E3AD3" w:rsidRDefault="00FE7618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72,15</w:t>
            </w:r>
          </w:p>
        </w:tc>
      </w:tr>
      <w:tr w:rsidR="00350737" w:rsidRPr="002E3AD3" w:rsidTr="00FC4E9A">
        <w:trPr>
          <w:cantSplit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2E3AD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737" w:rsidRPr="002E3AD3" w:rsidRDefault="00DC7F15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5 358 249 714,79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737" w:rsidRPr="002E3AD3" w:rsidRDefault="00DC7F15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5 383 237 208,79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0737" w:rsidRPr="002E3AD3" w:rsidRDefault="00DC7F15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3 071 088 349,95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737" w:rsidRPr="002E3AD3" w:rsidRDefault="00DC7F15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737" w:rsidRPr="002E3AD3" w:rsidRDefault="00DC7F15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57,05</w:t>
            </w:r>
          </w:p>
        </w:tc>
      </w:tr>
    </w:tbl>
    <w:p w:rsidR="00350737" w:rsidRPr="002E3AD3" w:rsidRDefault="00350737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2E3AD3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П</w:t>
      </w:r>
      <w:r w:rsidR="004F2109" w:rsidRPr="002E3AD3">
        <w:rPr>
          <w:rFonts w:ascii="Times New Roman" w:hAnsi="Times New Roman" w:cs="Times New Roman"/>
          <w:sz w:val="24"/>
          <w:szCs w:val="24"/>
        </w:rPr>
        <w:t>о</w:t>
      </w:r>
      <w:r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="00FF597C" w:rsidRPr="002E3AD3">
        <w:rPr>
          <w:rFonts w:ascii="Times New Roman" w:hAnsi="Times New Roman" w:cs="Times New Roman"/>
          <w:sz w:val="24"/>
          <w:szCs w:val="24"/>
        </w:rPr>
        <w:t>5</w:t>
      </w:r>
      <w:r w:rsidRPr="002E3AD3">
        <w:rPr>
          <w:rFonts w:ascii="Times New Roman" w:hAnsi="Times New Roman" w:cs="Times New Roman"/>
          <w:sz w:val="24"/>
          <w:szCs w:val="24"/>
        </w:rPr>
        <w:t xml:space="preserve"> муниципальным 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программам исполнение </w:t>
      </w:r>
      <w:r w:rsidR="004F2109" w:rsidRPr="002E3AD3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 менее </w:t>
      </w:r>
      <w:r w:rsidR="00502390" w:rsidRPr="002E3AD3">
        <w:rPr>
          <w:rFonts w:ascii="Times New Roman" w:hAnsi="Times New Roman" w:cs="Times New Roman"/>
          <w:sz w:val="24"/>
          <w:szCs w:val="24"/>
        </w:rPr>
        <w:t>4</w:t>
      </w:r>
      <w:r w:rsidR="00FC6A48" w:rsidRPr="002E3AD3">
        <w:rPr>
          <w:rFonts w:ascii="Times New Roman" w:hAnsi="Times New Roman" w:cs="Times New Roman"/>
          <w:sz w:val="24"/>
          <w:szCs w:val="24"/>
        </w:rPr>
        <w:t>0% от уточненного плана на год</w:t>
      </w:r>
      <w:r w:rsidR="00AD44B9" w:rsidRPr="002E3AD3">
        <w:rPr>
          <w:rFonts w:ascii="Times New Roman" w:hAnsi="Times New Roman" w:cs="Times New Roman"/>
          <w:sz w:val="24"/>
          <w:szCs w:val="24"/>
        </w:rPr>
        <w:t>, где о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D217CE" w:rsidRPr="002E3AD3">
        <w:rPr>
          <w:rFonts w:ascii="Times New Roman" w:hAnsi="Times New Roman" w:cs="Times New Roman"/>
          <w:sz w:val="24"/>
          <w:szCs w:val="24"/>
        </w:rPr>
        <w:t>низкого освоения финансирования</w:t>
      </w:r>
      <w:r w:rsidR="00FC6A48" w:rsidRPr="002E3AD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- реализация запланированных мероприятий в соответствии с комплексными планами «сетевыми графиками» по реализации муниципальных программ</w:t>
      </w:r>
      <w:r w:rsidR="00F62FE3">
        <w:rPr>
          <w:rFonts w:ascii="Times New Roman" w:hAnsi="Times New Roman" w:cs="Times New Roman"/>
          <w:sz w:val="24"/>
          <w:szCs w:val="24"/>
        </w:rPr>
        <w:t>, т.е. 4 кварталом 2024 года</w:t>
      </w:r>
      <w:r w:rsidRPr="002E3AD3">
        <w:rPr>
          <w:rFonts w:ascii="Times New Roman" w:hAnsi="Times New Roman" w:cs="Times New Roman"/>
          <w:sz w:val="24"/>
          <w:szCs w:val="24"/>
        </w:rPr>
        <w:t>;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1E1929" w:rsidRPr="002E3AD3" w:rsidRDefault="009E6832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Расходы на</w:t>
      </w:r>
      <w:r w:rsidR="001E1929" w:rsidRPr="002E3AD3">
        <w:rPr>
          <w:rFonts w:ascii="Times New Roman" w:hAnsi="Times New Roman" w:cs="Times New Roman"/>
          <w:sz w:val="24"/>
          <w:szCs w:val="24"/>
        </w:rPr>
        <w:t xml:space="preserve"> реализаци</w:t>
      </w:r>
      <w:r w:rsidRPr="002E3AD3">
        <w:rPr>
          <w:rFonts w:ascii="Times New Roman" w:hAnsi="Times New Roman" w:cs="Times New Roman"/>
          <w:sz w:val="24"/>
          <w:szCs w:val="24"/>
        </w:rPr>
        <w:t>ю</w:t>
      </w:r>
      <w:r w:rsidR="001E1929" w:rsidRPr="002E3AD3">
        <w:rPr>
          <w:rFonts w:ascii="Times New Roman" w:hAnsi="Times New Roman" w:cs="Times New Roman"/>
          <w:sz w:val="24"/>
          <w:szCs w:val="24"/>
        </w:rPr>
        <w:t xml:space="preserve"> муниципальных программ, реализуемых на территории муниципального образования городской округ Пыть-Ях по состоянию на 01.</w:t>
      </w:r>
      <w:r w:rsidRPr="002E3AD3">
        <w:rPr>
          <w:rFonts w:ascii="Times New Roman" w:hAnsi="Times New Roman" w:cs="Times New Roman"/>
          <w:sz w:val="24"/>
          <w:szCs w:val="24"/>
        </w:rPr>
        <w:t>1</w:t>
      </w:r>
      <w:r w:rsidR="001E1929" w:rsidRPr="002E3AD3">
        <w:rPr>
          <w:rFonts w:ascii="Times New Roman" w:hAnsi="Times New Roman" w:cs="Times New Roman"/>
          <w:sz w:val="24"/>
          <w:szCs w:val="24"/>
        </w:rPr>
        <w:t>0.202</w:t>
      </w:r>
      <w:r w:rsidR="00FD479F" w:rsidRPr="002E3AD3">
        <w:rPr>
          <w:rFonts w:ascii="Times New Roman" w:hAnsi="Times New Roman" w:cs="Times New Roman"/>
          <w:sz w:val="24"/>
          <w:szCs w:val="24"/>
        </w:rPr>
        <w:t>4</w:t>
      </w:r>
      <w:r w:rsidR="001E1929" w:rsidRPr="002E3A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929" w:rsidRPr="002E3AD3">
        <w:rPr>
          <w:rFonts w:ascii="Times New Roman" w:hAnsi="Times New Roman" w:cs="Times New Roman"/>
          <w:sz w:val="24"/>
          <w:szCs w:val="24"/>
        </w:rPr>
        <w:t>года</w:t>
      </w:r>
      <w:proofErr w:type="gramEnd"/>
      <w:r w:rsidR="001E1929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>составили 3 032 739 592,91 рубля или 98,75% от общей суммы расходов городского бюджета и 56,90% от плановых назначений.</w:t>
      </w:r>
    </w:p>
    <w:p w:rsidR="00B1768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lastRenderedPageBreak/>
        <w:t xml:space="preserve">Расходы на реализацию непрограммных направлений деятельности </w:t>
      </w:r>
      <w:r w:rsidR="00B17688" w:rsidRPr="002E3AD3">
        <w:rPr>
          <w:rFonts w:ascii="Times New Roman" w:hAnsi="Times New Roman" w:cs="Times New Roman"/>
          <w:sz w:val="24"/>
          <w:szCs w:val="24"/>
        </w:rPr>
        <w:t xml:space="preserve">за </w:t>
      </w:r>
      <w:r w:rsidR="009E6832" w:rsidRPr="002E3AD3">
        <w:rPr>
          <w:rFonts w:ascii="Times New Roman" w:hAnsi="Times New Roman" w:cs="Times New Roman"/>
          <w:sz w:val="24"/>
          <w:szCs w:val="24"/>
        </w:rPr>
        <w:t>9 месяцев</w:t>
      </w:r>
      <w:r w:rsidRPr="002E3AD3">
        <w:rPr>
          <w:rFonts w:ascii="Times New Roman" w:hAnsi="Times New Roman" w:cs="Times New Roman"/>
          <w:sz w:val="24"/>
          <w:szCs w:val="24"/>
        </w:rPr>
        <w:t xml:space="preserve"> 202</w:t>
      </w:r>
      <w:r w:rsidR="00FD479F" w:rsidRPr="002E3AD3">
        <w:rPr>
          <w:rFonts w:ascii="Times New Roman" w:hAnsi="Times New Roman" w:cs="Times New Roman"/>
          <w:sz w:val="24"/>
          <w:szCs w:val="24"/>
        </w:rPr>
        <w:t>4</w:t>
      </w:r>
      <w:r w:rsidRPr="002E3AD3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2E3AD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E6832" w:rsidRPr="002E3AD3">
        <w:rPr>
          <w:rFonts w:ascii="Times New Roman" w:hAnsi="Times New Roman" w:cs="Times New Roman"/>
          <w:sz w:val="24"/>
          <w:szCs w:val="24"/>
        </w:rPr>
        <w:t>38 348 757,04</w:t>
      </w:r>
      <w:r w:rsidR="00B17688" w:rsidRPr="002E3AD3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9E6832" w:rsidRPr="002E3AD3">
        <w:rPr>
          <w:rFonts w:ascii="Times New Roman" w:hAnsi="Times New Roman" w:cs="Times New Roman"/>
          <w:sz w:val="24"/>
          <w:szCs w:val="24"/>
        </w:rPr>
        <w:t>72,15</w:t>
      </w:r>
      <w:r w:rsidR="00B17688" w:rsidRPr="002E3AD3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164628" w:rsidRPr="002E3AD3">
        <w:rPr>
          <w:rFonts w:ascii="Times New Roman" w:hAnsi="Times New Roman" w:cs="Times New Roman"/>
          <w:sz w:val="24"/>
          <w:szCs w:val="24"/>
        </w:rPr>
        <w:t>1,</w:t>
      </w:r>
      <w:r w:rsidR="0083329B" w:rsidRPr="002E3AD3">
        <w:rPr>
          <w:rFonts w:ascii="Times New Roman" w:hAnsi="Times New Roman" w:cs="Times New Roman"/>
          <w:sz w:val="24"/>
          <w:szCs w:val="24"/>
        </w:rPr>
        <w:t>2</w:t>
      </w:r>
      <w:r w:rsidR="009E6832" w:rsidRPr="002E3AD3">
        <w:rPr>
          <w:rFonts w:ascii="Times New Roman" w:hAnsi="Times New Roman" w:cs="Times New Roman"/>
          <w:sz w:val="24"/>
          <w:szCs w:val="24"/>
        </w:rPr>
        <w:t>5</w:t>
      </w:r>
      <w:r w:rsidR="00B17688" w:rsidRPr="002E3AD3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 w:rsidRPr="002E3AD3">
        <w:rPr>
          <w:rFonts w:ascii="Times New Roman" w:hAnsi="Times New Roman" w:cs="Times New Roman"/>
          <w:sz w:val="24"/>
          <w:szCs w:val="24"/>
        </w:rPr>
        <w:t>Р</w:t>
      </w:r>
      <w:r w:rsidR="00B17688" w:rsidRPr="002E3AD3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2E3AD3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 w:rsidRPr="002E3AD3">
        <w:rPr>
          <w:rFonts w:ascii="Times New Roman" w:hAnsi="Times New Roman" w:cs="Times New Roman"/>
          <w:sz w:val="24"/>
          <w:szCs w:val="24"/>
        </w:rPr>
        <w:t>0,</w:t>
      </w:r>
      <w:r w:rsidR="00EF2EAC" w:rsidRPr="002E3AD3">
        <w:rPr>
          <w:rFonts w:ascii="Times New Roman" w:hAnsi="Times New Roman" w:cs="Times New Roman"/>
          <w:sz w:val="24"/>
          <w:szCs w:val="24"/>
        </w:rPr>
        <w:t>68</w:t>
      </w:r>
      <w:r w:rsidRPr="002E3AD3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9F46BD" w:rsidRPr="002E3AD3">
        <w:rPr>
          <w:rFonts w:ascii="Times New Roman" w:hAnsi="Times New Roman" w:cs="Times New Roman"/>
          <w:sz w:val="24"/>
          <w:szCs w:val="24"/>
        </w:rPr>
        <w:t>ы</w:t>
      </w:r>
      <w:r w:rsidR="007B16A3" w:rsidRPr="002E3AD3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Pr="002E3AD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F2EAC" w:rsidRPr="002E3AD3">
        <w:rPr>
          <w:rFonts w:ascii="Times New Roman" w:hAnsi="Times New Roman" w:cs="Times New Roman"/>
          <w:sz w:val="24"/>
          <w:szCs w:val="24"/>
        </w:rPr>
        <w:t>20 774 588,00</w:t>
      </w:r>
      <w:r w:rsidRPr="002E3AD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EF2EAC" w:rsidRPr="002E3AD3">
        <w:rPr>
          <w:rFonts w:ascii="Times New Roman" w:hAnsi="Times New Roman" w:cs="Times New Roman"/>
          <w:sz w:val="24"/>
          <w:szCs w:val="24"/>
        </w:rPr>
        <w:t>55,2</w:t>
      </w:r>
      <w:r w:rsidRPr="002E3AD3">
        <w:rPr>
          <w:rFonts w:ascii="Times New Roman" w:hAnsi="Times New Roman" w:cs="Times New Roman"/>
          <w:sz w:val="24"/>
          <w:szCs w:val="24"/>
        </w:rPr>
        <w:t xml:space="preserve"> % к уточненному плану на год (приложение 8 к настоящей пояснительной записке).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</w:t>
      </w:r>
      <w:r w:rsidR="000369C5" w:rsidRPr="002E3AD3">
        <w:rPr>
          <w:rFonts w:ascii="Times New Roman" w:hAnsi="Times New Roman" w:cs="Times New Roman"/>
          <w:sz w:val="24"/>
          <w:szCs w:val="24"/>
        </w:rPr>
        <w:t>3</w:t>
      </w:r>
      <w:r w:rsidRPr="002E3AD3">
        <w:rPr>
          <w:rFonts w:ascii="Times New Roman" w:hAnsi="Times New Roman" w:cs="Times New Roman"/>
          <w:sz w:val="24"/>
          <w:szCs w:val="24"/>
        </w:rPr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0369C5" w:rsidRPr="002E3AD3">
        <w:rPr>
          <w:rFonts w:ascii="Times New Roman" w:hAnsi="Times New Roman" w:cs="Times New Roman"/>
          <w:sz w:val="24"/>
          <w:szCs w:val="24"/>
        </w:rPr>
        <w:t>2</w:t>
      </w:r>
      <w:r w:rsidR="00821B56" w:rsidRPr="002E3AD3">
        <w:rPr>
          <w:rFonts w:ascii="Times New Roman" w:hAnsi="Times New Roman" w:cs="Times New Roman"/>
          <w:sz w:val="24"/>
          <w:szCs w:val="24"/>
        </w:rPr>
        <w:t>6</w:t>
      </w:r>
      <w:r w:rsidRPr="002E3AD3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4F2109" w:rsidRPr="002E3AD3">
        <w:rPr>
          <w:rFonts w:ascii="Times New Roman" w:hAnsi="Times New Roman" w:cs="Times New Roman"/>
          <w:sz w:val="24"/>
          <w:szCs w:val="24"/>
        </w:rPr>
        <w:t>й</w:t>
      </w:r>
      <w:r w:rsidRPr="002E3AD3">
        <w:rPr>
          <w:rFonts w:ascii="Times New Roman" w:hAnsi="Times New Roman" w:cs="Times New Roman"/>
          <w:sz w:val="24"/>
          <w:szCs w:val="24"/>
        </w:rPr>
        <w:t>, в том числе – 4 казенных, 1</w:t>
      </w:r>
      <w:r w:rsidR="00B57F18" w:rsidRPr="002E3AD3">
        <w:rPr>
          <w:rFonts w:ascii="Times New Roman" w:hAnsi="Times New Roman" w:cs="Times New Roman"/>
          <w:sz w:val="24"/>
          <w:szCs w:val="24"/>
        </w:rPr>
        <w:t>3</w:t>
      </w:r>
      <w:r w:rsidRPr="002E3AD3">
        <w:rPr>
          <w:rFonts w:ascii="Times New Roman" w:hAnsi="Times New Roman" w:cs="Times New Roman"/>
          <w:sz w:val="24"/>
          <w:szCs w:val="24"/>
        </w:rPr>
        <w:t xml:space="preserve"> автономных и </w:t>
      </w:r>
      <w:r w:rsidR="000369C5" w:rsidRPr="002E3AD3">
        <w:rPr>
          <w:rFonts w:ascii="Times New Roman" w:hAnsi="Times New Roman" w:cs="Times New Roman"/>
          <w:sz w:val="24"/>
          <w:szCs w:val="24"/>
        </w:rPr>
        <w:t>8</w:t>
      </w:r>
      <w:r w:rsidRPr="002E3AD3">
        <w:rPr>
          <w:rFonts w:ascii="Times New Roman" w:hAnsi="Times New Roman" w:cs="Times New Roman"/>
          <w:sz w:val="24"/>
          <w:szCs w:val="24"/>
        </w:rPr>
        <w:t xml:space="preserve"> бюджетных учреждений. 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2E3AD3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2E3AD3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2E3AD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523CCB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>9 месяцев</w:t>
      </w:r>
      <w:r w:rsidR="00BC6DF8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</w:t>
      </w:r>
      <w:r w:rsidR="00723275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523CCB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>81 692 680,26</w:t>
      </w:r>
      <w:r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523CCB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>118 415 409,25</w:t>
      </w:r>
      <w:r w:rsidR="00E21FB4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2E3A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929" w:rsidRPr="002E3AD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AD3">
        <w:rPr>
          <w:rFonts w:ascii="Times New Roman" w:hAnsi="Times New Roman" w:cs="Times New Roman"/>
          <w:bCs/>
          <w:sz w:val="24"/>
          <w:szCs w:val="24"/>
        </w:rPr>
        <w:t xml:space="preserve">Дорожный фонд муниципального образования </w:t>
      </w:r>
      <w:r w:rsidR="00716FFC" w:rsidRPr="002E3AD3">
        <w:rPr>
          <w:rFonts w:ascii="Times New Roman" w:hAnsi="Times New Roman" w:cs="Times New Roman"/>
          <w:bCs/>
          <w:sz w:val="24"/>
          <w:szCs w:val="24"/>
        </w:rPr>
        <w:t>согласно уточненного плана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D22E50" w:rsidRPr="002E3AD3">
        <w:rPr>
          <w:rFonts w:ascii="Times New Roman" w:hAnsi="Times New Roman" w:cs="Times New Roman"/>
          <w:bCs/>
          <w:sz w:val="24"/>
          <w:szCs w:val="24"/>
        </w:rPr>
        <w:t>366 418 457,63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 рублей. Исполнение составило </w:t>
      </w:r>
      <w:r w:rsidR="00D22E50" w:rsidRPr="002E3AD3">
        <w:rPr>
          <w:rFonts w:ascii="Times New Roman" w:hAnsi="Times New Roman" w:cs="Times New Roman"/>
          <w:bCs/>
          <w:sz w:val="24"/>
          <w:szCs w:val="24"/>
        </w:rPr>
        <w:t>84 650 281,37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D22E50" w:rsidRPr="002E3AD3">
        <w:rPr>
          <w:rFonts w:ascii="Times New Roman" w:hAnsi="Times New Roman" w:cs="Times New Roman"/>
          <w:bCs/>
          <w:sz w:val="24"/>
          <w:szCs w:val="24"/>
        </w:rPr>
        <w:t>23,10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D22E50" w:rsidRPr="002E3AD3">
        <w:rPr>
          <w:rFonts w:ascii="Times New Roman" w:hAnsi="Times New Roman" w:cs="Times New Roman"/>
          <w:bCs/>
          <w:sz w:val="24"/>
          <w:szCs w:val="24"/>
        </w:rPr>
        <w:t>53 907 194,93</w:t>
      </w:r>
      <w:r w:rsidR="00340A48" w:rsidRPr="002E3A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0D7AB6" w:rsidRPr="002E3AD3">
        <w:rPr>
          <w:rFonts w:ascii="Times New Roman" w:hAnsi="Times New Roman" w:cs="Times New Roman"/>
          <w:bCs/>
          <w:sz w:val="24"/>
          <w:szCs w:val="24"/>
        </w:rPr>
        <w:t>(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в рамках данного мероприятия выполнены работы </w:t>
      </w:r>
      <w:r w:rsidR="004F2109" w:rsidRPr="002E3AD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2E3AD3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</w:t>
      </w:r>
      <w:r w:rsidR="000D7AB6" w:rsidRPr="002E3AD3">
        <w:rPr>
          <w:rFonts w:ascii="Times New Roman" w:hAnsi="Times New Roman" w:cs="Times New Roman"/>
          <w:bCs/>
          <w:sz w:val="24"/>
          <w:szCs w:val="24"/>
        </w:rPr>
        <w:t>), а также на</w:t>
      </w:r>
      <w:r w:rsidR="00D85965" w:rsidRPr="002E3A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7AB6" w:rsidRPr="002E3AD3">
        <w:rPr>
          <w:rFonts w:ascii="Times New Roman" w:hAnsi="Times New Roman" w:cs="Times New Roman"/>
          <w:bCs/>
          <w:sz w:val="24"/>
          <w:szCs w:val="24"/>
        </w:rPr>
        <w:t>в</w:t>
      </w:r>
      <w:r w:rsidR="00D85965" w:rsidRPr="002E3AD3">
        <w:rPr>
          <w:rFonts w:ascii="Times New Roman" w:hAnsi="Times New Roman" w:cs="Times New Roman"/>
          <w:bCs/>
          <w:sz w:val="24"/>
          <w:szCs w:val="24"/>
        </w:rPr>
        <w:t>ыполнение работ по обследованию технического состояния мостового сооружения "Мост через реку Большой Балык", путепровода через железнодорожные пути в г. Пыть-Ях</w:t>
      </w:r>
      <w:r w:rsidR="000D7AB6" w:rsidRPr="002E3AD3">
        <w:rPr>
          <w:rFonts w:ascii="Times New Roman" w:hAnsi="Times New Roman" w:cs="Times New Roman"/>
          <w:bCs/>
          <w:sz w:val="24"/>
          <w:szCs w:val="24"/>
        </w:rPr>
        <w:t xml:space="preserve"> в сумме 590 000,0 рублей.</w:t>
      </w:r>
      <w:r w:rsidRPr="002E3A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5BA2">
        <w:rPr>
          <w:rFonts w:ascii="Times New Roman" w:hAnsi="Times New Roman" w:cs="Times New Roman"/>
          <w:bCs/>
          <w:sz w:val="24"/>
          <w:szCs w:val="24"/>
        </w:rPr>
        <w:t xml:space="preserve">Низкий процент исполнения обусловлен выделением средств в сумме 130 000 000,00 рублей на </w:t>
      </w:r>
      <w:r w:rsidR="00145BA2" w:rsidRPr="00145BA2">
        <w:rPr>
          <w:rFonts w:ascii="Times New Roman" w:hAnsi="Times New Roman" w:cs="Times New Roman"/>
          <w:bCs/>
          <w:sz w:val="24"/>
          <w:szCs w:val="24"/>
        </w:rPr>
        <w:t>реконструкци</w:t>
      </w:r>
      <w:r w:rsidR="00145BA2">
        <w:rPr>
          <w:rFonts w:ascii="Times New Roman" w:hAnsi="Times New Roman" w:cs="Times New Roman"/>
          <w:bCs/>
          <w:sz w:val="24"/>
          <w:szCs w:val="24"/>
        </w:rPr>
        <w:t>ю</w:t>
      </w:r>
      <w:r w:rsidR="00145BA2" w:rsidRPr="00145BA2">
        <w:rPr>
          <w:rFonts w:ascii="Times New Roman" w:hAnsi="Times New Roman" w:cs="Times New Roman"/>
          <w:bCs/>
          <w:sz w:val="24"/>
          <w:szCs w:val="24"/>
        </w:rPr>
        <w:t xml:space="preserve"> сети автомобильных дорог общего пользования и искусственных сооружений на них</w:t>
      </w:r>
      <w:r w:rsidR="00145BA2">
        <w:rPr>
          <w:rFonts w:ascii="Times New Roman" w:hAnsi="Times New Roman" w:cs="Times New Roman"/>
          <w:bCs/>
          <w:sz w:val="24"/>
          <w:szCs w:val="24"/>
        </w:rPr>
        <w:t xml:space="preserve"> и не использован, в связи с</w:t>
      </w:r>
      <w:r w:rsidR="00003589">
        <w:rPr>
          <w:rFonts w:ascii="Times New Roman" w:hAnsi="Times New Roman" w:cs="Times New Roman"/>
          <w:bCs/>
          <w:sz w:val="24"/>
          <w:szCs w:val="24"/>
        </w:rPr>
        <w:t>о сроком проведения работ в  2025 году</w:t>
      </w:r>
      <w:bookmarkStart w:id="0" w:name="_GoBack"/>
      <w:bookmarkEnd w:id="0"/>
      <w:r w:rsidR="00145BA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E3AD3">
        <w:rPr>
          <w:rFonts w:ascii="Times New Roman" w:hAnsi="Times New Roman" w:cs="Times New Roman"/>
          <w:bCs/>
          <w:sz w:val="24"/>
          <w:szCs w:val="24"/>
        </w:rPr>
        <w:t>Ин</w:t>
      </w:r>
      <w:r w:rsidR="003E28DE" w:rsidRPr="002E3AD3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 w:rsidRPr="002E3AD3">
        <w:rPr>
          <w:rFonts w:ascii="Times New Roman" w:hAnsi="Times New Roman" w:cs="Times New Roman"/>
          <w:bCs/>
          <w:sz w:val="24"/>
          <w:szCs w:val="24"/>
        </w:rPr>
        <w:t>б</w:t>
      </w:r>
      <w:r w:rsidR="003E28DE" w:rsidRPr="002E3AD3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Pr="002E3AD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2E3AD3" w:rsidRDefault="001E1929" w:rsidP="001E1929">
      <w:pPr>
        <w:spacing w:after="0" w:line="240" w:lineRule="auto"/>
        <w:ind w:left="-57" w:firstLine="766"/>
        <w:jc w:val="both"/>
      </w:pPr>
    </w:p>
    <w:p w:rsidR="00FC6A48" w:rsidRPr="002E3AD3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2E3AD3">
        <w:rPr>
          <w:b/>
          <w:i w:val="0"/>
        </w:rPr>
        <w:t>ИСТОЧНИКИ ВНУТРЕННЕГО ФИНАНСИРОВАНИЯ</w:t>
      </w:r>
      <w:r w:rsidRPr="002E3AD3">
        <w:rPr>
          <w:b/>
          <w:i w:val="0"/>
        </w:rPr>
        <w:br/>
        <w:t>ДЕФИЦИТА БЮДЖЕТА</w:t>
      </w:r>
    </w:p>
    <w:p w:rsidR="00FC6A48" w:rsidRPr="002E3AD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Пыть-Яха от </w:t>
      </w:r>
      <w:r w:rsidR="00CA42A8" w:rsidRPr="002E3AD3">
        <w:rPr>
          <w:rFonts w:ascii="Times New Roman" w:hAnsi="Times New Roman" w:cs="Times New Roman"/>
          <w:sz w:val="24"/>
          <w:szCs w:val="24"/>
        </w:rPr>
        <w:t>11</w:t>
      </w:r>
      <w:r w:rsidR="00C9526B" w:rsidRPr="002E3AD3">
        <w:rPr>
          <w:rFonts w:ascii="Times New Roman" w:hAnsi="Times New Roman" w:cs="Times New Roman"/>
          <w:sz w:val="24"/>
          <w:szCs w:val="24"/>
        </w:rPr>
        <w:t>.12.202</w:t>
      </w:r>
      <w:r w:rsidR="004A3466" w:rsidRPr="002E3AD3">
        <w:rPr>
          <w:rFonts w:ascii="Times New Roman" w:hAnsi="Times New Roman" w:cs="Times New Roman"/>
          <w:sz w:val="24"/>
          <w:szCs w:val="24"/>
        </w:rPr>
        <w:t>2</w:t>
      </w:r>
      <w:r w:rsidR="00CA42A8" w:rsidRPr="002E3AD3">
        <w:rPr>
          <w:rFonts w:ascii="Times New Roman" w:hAnsi="Times New Roman" w:cs="Times New Roman"/>
          <w:sz w:val="24"/>
          <w:szCs w:val="24"/>
        </w:rPr>
        <w:t>3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 № </w:t>
      </w:r>
      <w:r w:rsidR="00CA42A8" w:rsidRPr="002E3AD3">
        <w:rPr>
          <w:rFonts w:ascii="Times New Roman" w:hAnsi="Times New Roman" w:cs="Times New Roman"/>
          <w:sz w:val="24"/>
          <w:szCs w:val="24"/>
        </w:rPr>
        <w:t>221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 «О бюджете города Пыть-Яха на 202</w:t>
      </w:r>
      <w:r w:rsidR="00CA42A8" w:rsidRPr="002E3AD3">
        <w:rPr>
          <w:rFonts w:ascii="Times New Roman" w:hAnsi="Times New Roman" w:cs="Times New Roman"/>
          <w:sz w:val="24"/>
          <w:szCs w:val="24"/>
        </w:rPr>
        <w:t>4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A42A8" w:rsidRPr="002E3AD3">
        <w:rPr>
          <w:rFonts w:ascii="Times New Roman" w:hAnsi="Times New Roman" w:cs="Times New Roman"/>
          <w:sz w:val="24"/>
          <w:szCs w:val="24"/>
        </w:rPr>
        <w:t>5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 и 202</w:t>
      </w:r>
      <w:r w:rsidR="00CA42A8" w:rsidRPr="002E3AD3">
        <w:rPr>
          <w:rFonts w:ascii="Times New Roman" w:hAnsi="Times New Roman" w:cs="Times New Roman"/>
          <w:sz w:val="24"/>
          <w:szCs w:val="24"/>
        </w:rPr>
        <w:t>6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84569" w:rsidRPr="002E3AD3">
        <w:rPr>
          <w:rFonts w:ascii="Times New Roman" w:hAnsi="Times New Roman" w:cs="Times New Roman"/>
          <w:sz w:val="24"/>
          <w:szCs w:val="24"/>
        </w:rPr>
        <w:t xml:space="preserve"> (в ред. от 0</w:t>
      </w:r>
      <w:r w:rsidR="00220DD5" w:rsidRPr="002E3AD3">
        <w:rPr>
          <w:rFonts w:ascii="Times New Roman" w:hAnsi="Times New Roman" w:cs="Times New Roman"/>
          <w:sz w:val="24"/>
          <w:szCs w:val="24"/>
        </w:rPr>
        <w:t>5</w:t>
      </w:r>
      <w:r w:rsidR="00884569" w:rsidRPr="002E3AD3">
        <w:rPr>
          <w:rFonts w:ascii="Times New Roman" w:hAnsi="Times New Roman" w:cs="Times New Roman"/>
          <w:sz w:val="24"/>
          <w:szCs w:val="24"/>
        </w:rPr>
        <w:t>.0</w:t>
      </w:r>
      <w:r w:rsidR="00220DD5" w:rsidRPr="002E3AD3">
        <w:rPr>
          <w:rFonts w:ascii="Times New Roman" w:hAnsi="Times New Roman" w:cs="Times New Roman"/>
          <w:sz w:val="24"/>
          <w:szCs w:val="24"/>
        </w:rPr>
        <w:t>8</w:t>
      </w:r>
      <w:r w:rsidR="00884569" w:rsidRPr="002E3AD3">
        <w:rPr>
          <w:rFonts w:ascii="Times New Roman" w:hAnsi="Times New Roman" w:cs="Times New Roman"/>
          <w:sz w:val="24"/>
          <w:szCs w:val="24"/>
        </w:rPr>
        <w:t>.2024 № 2</w:t>
      </w:r>
      <w:r w:rsidR="00220DD5" w:rsidRPr="002E3AD3">
        <w:rPr>
          <w:rFonts w:ascii="Times New Roman" w:hAnsi="Times New Roman" w:cs="Times New Roman"/>
          <w:sz w:val="24"/>
          <w:szCs w:val="24"/>
        </w:rPr>
        <w:t>68</w:t>
      </w:r>
      <w:r w:rsidR="00884569" w:rsidRPr="002E3AD3">
        <w:rPr>
          <w:rFonts w:ascii="Times New Roman" w:hAnsi="Times New Roman" w:cs="Times New Roman"/>
          <w:sz w:val="24"/>
          <w:szCs w:val="24"/>
        </w:rPr>
        <w:t>)</w:t>
      </w:r>
      <w:r w:rsidR="00C9526B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Pr="002E3AD3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627349" w:rsidRPr="002E3AD3">
        <w:rPr>
          <w:rFonts w:ascii="Times New Roman" w:hAnsi="Times New Roman" w:cs="Times New Roman"/>
          <w:sz w:val="24"/>
          <w:szCs w:val="24"/>
        </w:rPr>
        <w:t xml:space="preserve">544 603 722,74 </w:t>
      </w:r>
      <w:r w:rsidRPr="002E3AD3">
        <w:rPr>
          <w:rFonts w:ascii="Times New Roman" w:hAnsi="Times New Roman" w:cs="Times New Roman"/>
          <w:sz w:val="24"/>
          <w:szCs w:val="24"/>
        </w:rPr>
        <w:t>рублей.</w:t>
      </w:r>
    </w:p>
    <w:p w:rsidR="00CA42A8" w:rsidRPr="002E3AD3" w:rsidRDefault="00FC6A48" w:rsidP="00CA42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 xml:space="preserve">Бюджет городского округа на 1 </w:t>
      </w:r>
      <w:r w:rsidR="00220DD5" w:rsidRPr="002E3AD3">
        <w:rPr>
          <w:rFonts w:ascii="Times New Roman" w:hAnsi="Times New Roman" w:cs="Times New Roman"/>
          <w:sz w:val="24"/>
          <w:szCs w:val="24"/>
        </w:rPr>
        <w:t>октября</w:t>
      </w:r>
      <w:r w:rsidR="00656E2C" w:rsidRPr="002E3AD3">
        <w:rPr>
          <w:rFonts w:ascii="Times New Roman" w:hAnsi="Times New Roman" w:cs="Times New Roman"/>
          <w:sz w:val="24"/>
          <w:szCs w:val="24"/>
        </w:rPr>
        <w:t xml:space="preserve"> 202</w:t>
      </w:r>
      <w:r w:rsidR="00CA42A8" w:rsidRPr="002E3AD3">
        <w:rPr>
          <w:rFonts w:ascii="Times New Roman" w:hAnsi="Times New Roman" w:cs="Times New Roman"/>
          <w:sz w:val="24"/>
          <w:szCs w:val="24"/>
        </w:rPr>
        <w:t>4</w:t>
      </w:r>
      <w:r w:rsidRPr="002E3AD3">
        <w:rPr>
          <w:rFonts w:ascii="Times New Roman" w:hAnsi="Times New Roman" w:cs="Times New Roman"/>
          <w:sz w:val="24"/>
          <w:szCs w:val="24"/>
        </w:rPr>
        <w:t xml:space="preserve"> года исполнен с </w:t>
      </w:r>
      <w:r w:rsidR="00627349" w:rsidRPr="002E3AD3">
        <w:rPr>
          <w:rFonts w:ascii="Times New Roman" w:hAnsi="Times New Roman" w:cs="Times New Roman"/>
          <w:sz w:val="24"/>
          <w:szCs w:val="24"/>
        </w:rPr>
        <w:t>про</w:t>
      </w:r>
      <w:r w:rsidR="00C9526B" w:rsidRPr="002E3AD3">
        <w:rPr>
          <w:rFonts w:ascii="Times New Roman" w:hAnsi="Times New Roman" w:cs="Times New Roman"/>
          <w:sz w:val="24"/>
          <w:szCs w:val="24"/>
        </w:rPr>
        <w:t>фицитом</w:t>
      </w:r>
      <w:r w:rsidRPr="002E3AD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20DD5" w:rsidRPr="002E3AD3">
        <w:rPr>
          <w:rFonts w:ascii="Times New Roman" w:hAnsi="Times New Roman" w:cs="Times New Roman"/>
          <w:sz w:val="24"/>
          <w:szCs w:val="24"/>
        </w:rPr>
        <w:t>425 058 052,88</w:t>
      </w:r>
      <w:r w:rsidR="005E5EA6" w:rsidRPr="002E3AD3">
        <w:rPr>
          <w:rFonts w:ascii="Times New Roman" w:hAnsi="Times New Roman" w:cs="Times New Roman"/>
          <w:sz w:val="24"/>
          <w:szCs w:val="24"/>
        </w:rPr>
        <w:t xml:space="preserve"> </w:t>
      </w:r>
      <w:r w:rsidR="00CA42A8" w:rsidRPr="002E3AD3">
        <w:rPr>
          <w:rFonts w:ascii="Times New Roman" w:hAnsi="Times New Roman" w:cs="Times New Roman"/>
          <w:sz w:val="24"/>
          <w:szCs w:val="24"/>
        </w:rPr>
        <w:t>рублей.</w:t>
      </w:r>
    </w:p>
    <w:p w:rsidR="00EA03B6" w:rsidRPr="002E3AD3" w:rsidRDefault="00EA03B6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2E3AD3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2E3AD3">
        <w:rPr>
          <w:b/>
          <w:i w:val="0"/>
        </w:rPr>
        <w:t>МУНИЦИПАЛЬНЫЙ ДОЛГ</w:t>
      </w:r>
    </w:p>
    <w:p w:rsidR="00EA03B6" w:rsidRPr="002E3AD3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2E3AD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220DD5" w:rsidRPr="002E3AD3">
        <w:rPr>
          <w:rFonts w:ascii="Times New Roman" w:hAnsi="Times New Roman" w:cs="Times New Roman"/>
          <w:sz w:val="24"/>
          <w:szCs w:val="24"/>
        </w:rPr>
        <w:t>1</w:t>
      </w:r>
      <w:r w:rsidR="00656E2C" w:rsidRPr="002E3AD3">
        <w:rPr>
          <w:rFonts w:ascii="Times New Roman" w:hAnsi="Times New Roman" w:cs="Times New Roman"/>
          <w:sz w:val="24"/>
          <w:szCs w:val="24"/>
        </w:rPr>
        <w:t>0</w:t>
      </w:r>
      <w:r w:rsidRPr="002E3AD3">
        <w:rPr>
          <w:rFonts w:ascii="Times New Roman" w:hAnsi="Times New Roman" w:cs="Times New Roman"/>
          <w:sz w:val="24"/>
          <w:szCs w:val="24"/>
        </w:rPr>
        <w:t>.202</w:t>
      </w:r>
      <w:r w:rsidR="00CA0A2F" w:rsidRPr="002E3AD3">
        <w:rPr>
          <w:rFonts w:ascii="Times New Roman" w:hAnsi="Times New Roman" w:cs="Times New Roman"/>
          <w:sz w:val="24"/>
          <w:szCs w:val="24"/>
        </w:rPr>
        <w:t>4</w:t>
      </w:r>
      <w:r w:rsidRPr="002E3AD3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</w:t>
      </w:r>
      <w:r w:rsidR="009B3E56">
        <w:rPr>
          <w:rFonts w:ascii="Times New Roman" w:hAnsi="Times New Roman" w:cs="Times New Roman"/>
          <w:sz w:val="24"/>
          <w:szCs w:val="24"/>
        </w:rPr>
        <w:t>ы</w:t>
      </w:r>
      <w:r w:rsidRPr="002E3AD3">
        <w:rPr>
          <w:rFonts w:ascii="Times New Roman" w:hAnsi="Times New Roman" w:cs="Times New Roman"/>
          <w:sz w:val="24"/>
          <w:szCs w:val="24"/>
        </w:rPr>
        <w:t xml:space="preserve"> в приложении 1</w:t>
      </w:r>
      <w:r w:rsidR="00656E2C" w:rsidRPr="002E3AD3">
        <w:rPr>
          <w:rFonts w:ascii="Times New Roman" w:hAnsi="Times New Roman" w:cs="Times New Roman"/>
          <w:sz w:val="24"/>
          <w:szCs w:val="24"/>
        </w:rPr>
        <w:t>0</w:t>
      </w:r>
      <w:r w:rsidRPr="002E3AD3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2E3AD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AD3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7E26F0" w:rsidRPr="002E3AD3">
        <w:rPr>
          <w:rFonts w:ascii="Times New Roman" w:hAnsi="Times New Roman" w:cs="Times New Roman"/>
          <w:sz w:val="24"/>
          <w:szCs w:val="24"/>
        </w:rPr>
        <w:t>1</w:t>
      </w:r>
      <w:r w:rsidR="00656E2C" w:rsidRPr="002E3AD3">
        <w:rPr>
          <w:rFonts w:ascii="Times New Roman" w:hAnsi="Times New Roman" w:cs="Times New Roman"/>
          <w:sz w:val="24"/>
          <w:szCs w:val="24"/>
        </w:rPr>
        <w:t>0</w:t>
      </w:r>
      <w:r w:rsidRPr="002E3AD3">
        <w:rPr>
          <w:rFonts w:ascii="Times New Roman" w:hAnsi="Times New Roman" w:cs="Times New Roman"/>
          <w:sz w:val="24"/>
          <w:szCs w:val="24"/>
        </w:rPr>
        <w:t>.202</w:t>
      </w:r>
      <w:r w:rsidR="00CA0A2F" w:rsidRPr="002E3AD3">
        <w:rPr>
          <w:rFonts w:ascii="Times New Roman" w:hAnsi="Times New Roman" w:cs="Times New Roman"/>
          <w:sz w:val="24"/>
          <w:szCs w:val="24"/>
        </w:rPr>
        <w:t xml:space="preserve">4 </w:t>
      </w:r>
      <w:r w:rsidRPr="002E3AD3">
        <w:rPr>
          <w:rFonts w:ascii="Times New Roman" w:hAnsi="Times New Roman" w:cs="Times New Roman"/>
          <w:sz w:val="24"/>
          <w:szCs w:val="24"/>
        </w:rPr>
        <w:t xml:space="preserve">года </w:t>
      </w:r>
      <w:r w:rsidR="00656E2C" w:rsidRPr="002E3AD3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7E26F0" w:rsidRPr="002E3AD3">
        <w:rPr>
          <w:rFonts w:ascii="Times New Roman" w:hAnsi="Times New Roman" w:cs="Times New Roman"/>
          <w:sz w:val="24"/>
          <w:szCs w:val="24"/>
        </w:rPr>
        <w:t>63 888 860</w:t>
      </w:r>
      <w:r w:rsidR="00CA0A2F" w:rsidRPr="002E3AD3">
        <w:rPr>
          <w:rFonts w:ascii="Times New Roman" w:hAnsi="Times New Roman" w:cs="Times New Roman"/>
          <w:sz w:val="24"/>
          <w:szCs w:val="24"/>
        </w:rPr>
        <w:t>,00</w:t>
      </w:r>
      <w:r w:rsidR="00656E2C" w:rsidRPr="002E3AD3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8073D3">
      <w:headerReference w:type="default" r:id="rId7"/>
      <w:pgSz w:w="11906" w:h="16838"/>
      <w:pgMar w:top="1134" w:right="567" w:bottom="567" w:left="1276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51A" w:rsidRDefault="00AC151A">
      <w:pPr>
        <w:spacing w:after="0" w:line="240" w:lineRule="auto"/>
      </w:pPr>
      <w:r>
        <w:separator/>
      </w:r>
    </w:p>
  </w:endnote>
  <w:endnote w:type="continuationSeparator" w:id="0">
    <w:p w:rsidR="00AC151A" w:rsidRDefault="00AC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51A" w:rsidRDefault="00AC151A">
      <w:pPr>
        <w:spacing w:after="0" w:line="240" w:lineRule="auto"/>
      </w:pPr>
      <w:r>
        <w:separator/>
      </w:r>
    </w:p>
  </w:footnote>
  <w:footnote w:type="continuationSeparator" w:id="0">
    <w:p w:rsidR="00AC151A" w:rsidRDefault="00AC1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55"/>
      <w:gridCol w:w="3355"/>
      <w:gridCol w:w="3353"/>
    </w:tblGrid>
    <w:tr w:rsidR="00AC151A" w:rsidRPr="00535EA9">
      <w:trPr>
        <w:trHeight w:val="720"/>
      </w:trPr>
      <w:tc>
        <w:tcPr>
          <w:tcW w:w="1667" w:type="pct"/>
        </w:tcPr>
        <w:p w:rsidR="00AC151A" w:rsidRDefault="00AC151A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AC151A" w:rsidRDefault="00AC151A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AC151A" w:rsidRPr="009F57D1" w:rsidRDefault="00AC151A">
          <w:pPr>
            <w:pStyle w:val="a7"/>
            <w:tabs>
              <w:tab w:val="clear" w:pos="4677"/>
              <w:tab w:val="clear" w:pos="9355"/>
            </w:tabs>
            <w:jc w:val="right"/>
            <w:rPr>
              <w:sz w:val="16"/>
              <w:szCs w:val="16"/>
            </w:rPr>
          </w:pPr>
          <w:r w:rsidRPr="009F57D1">
            <w:rPr>
              <w:sz w:val="16"/>
              <w:szCs w:val="16"/>
            </w:rPr>
            <w:fldChar w:fldCharType="begin"/>
          </w:r>
          <w:r w:rsidRPr="009F57D1">
            <w:rPr>
              <w:sz w:val="16"/>
              <w:szCs w:val="16"/>
            </w:rPr>
            <w:instrText>PAGE   \* MERGEFORMAT</w:instrText>
          </w:r>
          <w:r w:rsidRPr="009F57D1">
            <w:rPr>
              <w:sz w:val="16"/>
              <w:szCs w:val="16"/>
            </w:rPr>
            <w:fldChar w:fldCharType="separate"/>
          </w:r>
          <w:r w:rsidR="00003589">
            <w:rPr>
              <w:noProof/>
              <w:sz w:val="16"/>
              <w:szCs w:val="16"/>
            </w:rPr>
            <w:t>151</w:t>
          </w:r>
          <w:r w:rsidRPr="009F57D1">
            <w:rPr>
              <w:sz w:val="16"/>
              <w:szCs w:val="16"/>
            </w:rPr>
            <w:fldChar w:fldCharType="end"/>
          </w:r>
        </w:p>
      </w:tc>
    </w:tr>
  </w:tbl>
  <w:p w:rsidR="00AC151A" w:rsidRPr="00AC2F67" w:rsidRDefault="00AC151A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3589"/>
    <w:rsid w:val="000049A9"/>
    <w:rsid w:val="000049D8"/>
    <w:rsid w:val="00005A67"/>
    <w:rsid w:val="000070B2"/>
    <w:rsid w:val="0001004E"/>
    <w:rsid w:val="000207F9"/>
    <w:rsid w:val="0002419F"/>
    <w:rsid w:val="00024597"/>
    <w:rsid w:val="00024B40"/>
    <w:rsid w:val="00032C5D"/>
    <w:rsid w:val="000342EE"/>
    <w:rsid w:val="0003503B"/>
    <w:rsid w:val="000354F0"/>
    <w:rsid w:val="000369C5"/>
    <w:rsid w:val="00037D65"/>
    <w:rsid w:val="00041476"/>
    <w:rsid w:val="00044ADE"/>
    <w:rsid w:val="0005109D"/>
    <w:rsid w:val="000519BB"/>
    <w:rsid w:val="00051EE5"/>
    <w:rsid w:val="0005673D"/>
    <w:rsid w:val="000572D6"/>
    <w:rsid w:val="0006292E"/>
    <w:rsid w:val="00064FF2"/>
    <w:rsid w:val="00066E3F"/>
    <w:rsid w:val="00067BEB"/>
    <w:rsid w:val="00070F9F"/>
    <w:rsid w:val="00071619"/>
    <w:rsid w:val="00071F00"/>
    <w:rsid w:val="0007249F"/>
    <w:rsid w:val="00072834"/>
    <w:rsid w:val="00073ABC"/>
    <w:rsid w:val="00073B83"/>
    <w:rsid w:val="000747C1"/>
    <w:rsid w:val="00075E53"/>
    <w:rsid w:val="00076733"/>
    <w:rsid w:val="0007799D"/>
    <w:rsid w:val="00081256"/>
    <w:rsid w:val="00081573"/>
    <w:rsid w:val="00085DB1"/>
    <w:rsid w:val="000864E9"/>
    <w:rsid w:val="00087030"/>
    <w:rsid w:val="00090818"/>
    <w:rsid w:val="00095677"/>
    <w:rsid w:val="00095C6D"/>
    <w:rsid w:val="000A0CFA"/>
    <w:rsid w:val="000A28ED"/>
    <w:rsid w:val="000A2D7F"/>
    <w:rsid w:val="000A31C9"/>
    <w:rsid w:val="000A57CE"/>
    <w:rsid w:val="000B0A95"/>
    <w:rsid w:val="000B2E20"/>
    <w:rsid w:val="000B3E71"/>
    <w:rsid w:val="000B4E8E"/>
    <w:rsid w:val="000B60A4"/>
    <w:rsid w:val="000B6952"/>
    <w:rsid w:val="000C101E"/>
    <w:rsid w:val="000C6AB6"/>
    <w:rsid w:val="000D0218"/>
    <w:rsid w:val="000D0950"/>
    <w:rsid w:val="000D278B"/>
    <w:rsid w:val="000D4986"/>
    <w:rsid w:val="000D6EFD"/>
    <w:rsid w:val="000D7616"/>
    <w:rsid w:val="000D7AB6"/>
    <w:rsid w:val="000D7EFF"/>
    <w:rsid w:val="000E0F7E"/>
    <w:rsid w:val="000E765B"/>
    <w:rsid w:val="000F13D6"/>
    <w:rsid w:val="000F2881"/>
    <w:rsid w:val="000F4507"/>
    <w:rsid w:val="000F646A"/>
    <w:rsid w:val="000F69F3"/>
    <w:rsid w:val="0010493A"/>
    <w:rsid w:val="001164E3"/>
    <w:rsid w:val="001206CA"/>
    <w:rsid w:val="0012405B"/>
    <w:rsid w:val="00127523"/>
    <w:rsid w:val="001371DA"/>
    <w:rsid w:val="001406ED"/>
    <w:rsid w:val="001431D4"/>
    <w:rsid w:val="00145BA2"/>
    <w:rsid w:val="001471D7"/>
    <w:rsid w:val="001506A1"/>
    <w:rsid w:val="001544AB"/>
    <w:rsid w:val="00164628"/>
    <w:rsid w:val="0016705A"/>
    <w:rsid w:val="001727B6"/>
    <w:rsid w:val="00174D40"/>
    <w:rsid w:val="00175494"/>
    <w:rsid w:val="00181FDD"/>
    <w:rsid w:val="0018423C"/>
    <w:rsid w:val="00186630"/>
    <w:rsid w:val="00190AFF"/>
    <w:rsid w:val="001916D4"/>
    <w:rsid w:val="0019509E"/>
    <w:rsid w:val="00197968"/>
    <w:rsid w:val="001A2930"/>
    <w:rsid w:val="001A4113"/>
    <w:rsid w:val="001A78DE"/>
    <w:rsid w:val="001B1C74"/>
    <w:rsid w:val="001B6A55"/>
    <w:rsid w:val="001B721D"/>
    <w:rsid w:val="001C115D"/>
    <w:rsid w:val="001C1AE6"/>
    <w:rsid w:val="001C218E"/>
    <w:rsid w:val="001C30D4"/>
    <w:rsid w:val="001C4DB3"/>
    <w:rsid w:val="001C607B"/>
    <w:rsid w:val="001C6799"/>
    <w:rsid w:val="001D0E80"/>
    <w:rsid w:val="001D292D"/>
    <w:rsid w:val="001D4D5C"/>
    <w:rsid w:val="001D69FB"/>
    <w:rsid w:val="001D7D66"/>
    <w:rsid w:val="001E1929"/>
    <w:rsid w:val="001E4709"/>
    <w:rsid w:val="001E77E7"/>
    <w:rsid w:val="001E7E8C"/>
    <w:rsid w:val="001F329A"/>
    <w:rsid w:val="001F51EB"/>
    <w:rsid w:val="001F6A23"/>
    <w:rsid w:val="001F747C"/>
    <w:rsid w:val="001F7784"/>
    <w:rsid w:val="00207501"/>
    <w:rsid w:val="002105AF"/>
    <w:rsid w:val="00212340"/>
    <w:rsid w:val="0021393D"/>
    <w:rsid w:val="002139D4"/>
    <w:rsid w:val="00215EE0"/>
    <w:rsid w:val="002161D1"/>
    <w:rsid w:val="00216DFC"/>
    <w:rsid w:val="00217293"/>
    <w:rsid w:val="00220DD5"/>
    <w:rsid w:val="00220F4E"/>
    <w:rsid w:val="002235D9"/>
    <w:rsid w:val="00223675"/>
    <w:rsid w:val="0023506F"/>
    <w:rsid w:val="0024367A"/>
    <w:rsid w:val="00247975"/>
    <w:rsid w:val="00251098"/>
    <w:rsid w:val="00251683"/>
    <w:rsid w:val="00253988"/>
    <w:rsid w:val="00266E36"/>
    <w:rsid w:val="002735EA"/>
    <w:rsid w:val="00274E5A"/>
    <w:rsid w:val="00280C71"/>
    <w:rsid w:val="00296212"/>
    <w:rsid w:val="00296754"/>
    <w:rsid w:val="002A1225"/>
    <w:rsid w:val="002A70B9"/>
    <w:rsid w:val="002B326E"/>
    <w:rsid w:val="002B6C8E"/>
    <w:rsid w:val="002B7895"/>
    <w:rsid w:val="002C10AA"/>
    <w:rsid w:val="002C127A"/>
    <w:rsid w:val="002D3036"/>
    <w:rsid w:val="002D488E"/>
    <w:rsid w:val="002D55AB"/>
    <w:rsid w:val="002E0EA1"/>
    <w:rsid w:val="002E21BC"/>
    <w:rsid w:val="002E2F3E"/>
    <w:rsid w:val="002E3AD3"/>
    <w:rsid w:val="002E50CB"/>
    <w:rsid w:val="002E532D"/>
    <w:rsid w:val="002F04BC"/>
    <w:rsid w:val="002F28DE"/>
    <w:rsid w:val="002F3AA5"/>
    <w:rsid w:val="002F62E2"/>
    <w:rsid w:val="00300288"/>
    <w:rsid w:val="003063D1"/>
    <w:rsid w:val="003071AB"/>
    <w:rsid w:val="00307CBE"/>
    <w:rsid w:val="003104DE"/>
    <w:rsid w:val="0031186F"/>
    <w:rsid w:val="00314639"/>
    <w:rsid w:val="00314B29"/>
    <w:rsid w:val="00320115"/>
    <w:rsid w:val="00323056"/>
    <w:rsid w:val="00323929"/>
    <w:rsid w:val="0032409D"/>
    <w:rsid w:val="00324AC7"/>
    <w:rsid w:val="00324D62"/>
    <w:rsid w:val="00325EAA"/>
    <w:rsid w:val="0033001B"/>
    <w:rsid w:val="00330A3A"/>
    <w:rsid w:val="00340A48"/>
    <w:rsid w:val="00341C0D"/>
    <w:rsid w:val="00341E21"/>
    <w:rsid w:val="00350737"/>
    <w:rsid w:val="0035279D"/>
    <w:rsid w:val="00353728"/>
    <w:rsid w:val="0036710C"/>
    <w:rsid w:val="00371F93"/>
    <w:rsid w:val="00374CDF"/>
    <w:rsid w:val="00376E7A"/>
    <w:rsid w:val="003826D0"/>
    <w:rsid w:val="0038570D"/>
    <w:rsid w:val="00385C60"/>
    <w:rsid w:val="00386783"/>
    <w:rsid w:val="00387A1B"/>
    <w:rsid w:val="0039249D"/>
    <w:rsid w:val="003959A4"/>
    <w:rsid w:val="003B4674"/>
    <w:rsid w:val="003B7908"/>
    <w:rsid w:val="003C075C"/>
    <w:rsid w:val="003C0D29"/>
    <w:rsid w:val="003C1636"/>
    <w:rsid w:val="003C3C21"/>
    <w:rsid w:val="003C563D"/>
    <w:rsid w:val="003E1D6D"/>
    <w:rsid w:val="003E1EAF"/>
    <w:rsid w:val="003E279A"/>
    <w:rsid w:val="003E28DE"/>
    <w:rsid w:val="003E50BE"/>
    <w:rsid w:val="003E5BD6"/>
    <w:rsid w:val="003E6A06"/>
    <w:rsid w:val="003F0CB5"/>
    <w:rsid w:val="003F104F"/>
    <w:rsid w:val="003F7667"/>
    <w:rsid w:val="0040074D"/>
    <w:rsid w:val="00402392"/>
    <w:rsid w:val="00402548"/>
    <w:rsid w:val="0040742D"/>
    <w:rsid w:val="0041390B"/>
    <w:rsid w:val="00414605"/>
    <w:rsid w:val="00414EC6"/>
    <w:rsid w:val="00417D02"/>
    <w:rsid w:val="004338EE"/>
    <w:rsid w:val="00437186"/>
    <w:rsid w:val="004376AA"/>
    <w:rsid w:val="00441D3A"/>
    <w:rsid w:val="0044335E"/>
    <w:rsid w:val="0045115A"/>
    <w:rsid w:val="00451409"/>
    <w:rsid w:val="004538F8"/>
    <w:rsid w:val="00454BAD"/>
    <w:rsid w:val="00454CF0"/>
    <w:rsid w:val="00456F66"/>
    <w:rsid w:val="004660AE"/>
    <w:rsid w:val="004666C6"/>
    <w:rsid w:val="00480315"/>
    <w:rsid w:val="00485AF1"/>
    <w:rsid w:val="00487BB6"/>
    <w:rsid w:val="00491605"/>
    <w:rsid w:val="00491D54"/>
    <w:rsid w:val="004A0ED7"/>
    <w:rsid w:val="004A23F5"/>
    <w:rsid w:val="004A2AA1"/>
    <w:rsid w:val="004A3466"/>
    <w:rsid w:val="004A7AF5"/>
    <w:rsid w:val="004B7A68"/>
    <w:rsid w:val="004C2BEB"/>
    <w:rsid w:val="004D18C0"/>
    <w:rsid w:val="004D37E3"/>
    <w:rsid w:val="004D57FF"/>
    <w:rsid w:val="004D6055"/>
    <w:rsid w:val="004E09BD"/>
    <w:rsid w:val="004E17A7"/>
    <w:rsid w:val="004E3B32"/>
    <w:rsid w:val="004E3E0B"/>
    <w:rsid w:val="004F19A0"/>
    <w:rsid w:val="004F2109"/>
    <w:rsid w:val="004F2459"/>
    <w:rsid w:val="004F4F65"/>
    <w:rsid w:val="004F7D3D"/>
    <w:rsid w:val="00502390"/>
    <w:rsid w:val="00502A9E"/>
    <w:rsid w:val="00503CDD"/>
    <w:rsid w:val="00504CF5"/>
    <w:rsid w:val="00504F37"/>
    <w:rsid w:val="00505441"/>
    <w:rsid w:val="00513BDC"/>
    <w:rsid w:val="0051578D"/>
    <w:rsid w:val="005213C8"/>
    <w:rsid w:val="00523CCB"/>
    <w:rsid w:val="00523D46"/>
    <w:rsid w:val="00526E3D"/>
    <w:rsid w:val="00535EA9"/>
    <w:rsid w:val="0054220B"/>
    <w:rsid w:val="00547C81"/>
    <w:rsid w:val="005529EA"/>
    <w:rsid w:val="00554F55"/>
    <w:rsid w:val="00561245"/>
    <w:rsid w:val="005626CE"/>
    <w:rsid w:val="005650C6"/>
    <w:rsid w:val="005674A3"/>
    <w:rsid w:val="00571110"/>
    <w:rsid w:val="00571837"/>
    <w:rsid w:val="00580A0E"/>
    <w:rsid w:val="0058738F"/>
    <w:rsid w:val="00592982"/>
    <w:rsid w:val="00593B22"/>
    <w:rsid w:val="0059463F"/>
    <w:rsid w:val="005971E2"/>
    <w:rsid w:val="005A5525"/>
    <w:rsid w:val="005A66B5"/>
    <w:rsid w:val="005B0C42"/>
    <w:rsid w:val="005B3FB8"/>
    <w:rsid w:val="005B7DF2"/>
    <w:rsid w:val="005C1608"/>
    <w:rsid w:val="005C3778"/>
    <w:rsid w:val="005D186A"/>
    <w:rsid w:val="005D1DBB"/>
    <w:rsid w:val="005D4314"/>
    <w:rsid w:val="005D5788"/>
    <w:rsid w:val="005E5EA6"/>
    <w:rsid w:val="005E722F"/>
    <w:rsid w:val="005F2653"/>
    <w:rsid w:val="005F79EB"/>
    <w:rsid w:val="00600D07"/>
    <w:rsid w:val="00601811"/>
    <w:rsid w:val="00603DEC"/>
    <w:rsid w:val="006137E9"/>
    <w:rsid w:val="0062654C"/>
    <w:rsid w:val="00627349"/>
    <w:rsid w:val="006330E9"/>
    <w:rsid w:val="00633509"/>
    <w:rsid w:val="006413BE"/>
    <w:rsid w:val="006432B4"/>
    <w:rsid w:val="00644484"/>
    <w:rsid w:val="00647ACE"/>
    <w:rsid w:val="00654D4A"/>
    <w:rsid w:val="006554FF"/>
    <w:rsid w:val="006569F1"/>
    <w:rsid w:val="00656E2C"/>
    <w:rsid w:val="00657C77"/>
    <w:rsid w:val="006613D4"/>
    <w:rsid w:val="00665D2B"/>
    <w:rsid w:val="00665FD2"/>
    <w:rsid w:val="006727BC"/>
    <w:rsid w:val="00676CEB"/>
    <w:rsid w:val="00676E8A"/>
    <w:rsid w:val="006818B4"/>
    <w:rsid w:val="006832B3"/>
    <w:rsid w:val="0068587A"/>
    <w:rsid w:val="00693AE8"/>
    <w:rsid w:val="006A2349"/>
    <w:rsid w:val="006A23CC"/>
    <w:rsid w:val="006A346A"/>
    <w:rsid w:val="006A3CFC"/>
    <w:rsid w:val="006A7B3D"/>
    <w:rsid w:val="006A7B8C"/>
    <w:rsid w:val="006B1A13"/>
    <w:rsid w:val="006C04B7"/>
    <w:rsid w:val="006C2C75"/>
    <w:rsid w:val="006C608A"/>
    <w:rsid w:val="006C6589"/>
    <w:rsid w:val="006D09D8"/>
    <w:rsid w:val="006D2491"/>
    <w:rsid w:val="006D2756"/>
    <w:rsid w:val="006D2A24"/>
    <w:rsid w:val="006D403C"/>
    <w:rsid w:val="006D58F2"/>
    <w:rsid w:val="006D5F40"/>
    <w:rsid w:val="006D6357"/>
    <w:rsid w:val="006D71F3"/>
    <w:rsid w:val="006E307E"/>
    <w:rsid w:val="006E7F6D"/>
    <w:rsid w:val="006F6245"/>
    <w:rsid w:val="006F78A1"/>
    <w:rsid w:val="00700B62"/>
    <w:rsid w:val="0070431D"/>
    <w:rsid w:val="00707C83"/>
    <w:rsid w:val="007112BF"/>
    <w:rsid w:val="00715BA7"/>
    <w:rsid w:val="00715FC6"/>
    <w:rsid w:val="00716FFC"/>
    <w:rsid w:val="00723275"/>
    <w:rsid w:val="00723456"/>
    <w:rsid w:val="00723748"/>
    <w:rsid w:val="00724432"/>
    <w:rsid w:val="0072794C"/>
    <w:rsid w:val="00730E8A"/>
    <w:rsid w:val="0073344F"/>
    <w:rsid w:val="00736D76"/>
    <w:rsid w:val="007412AF"/>
    <w:rsid w:val="007437E3"/>
    <w:rsid w:val="007446D0"/>
    <w:rsid w:val="00744F4C"/>
    <w:rsid w:val="00753922"/>
    <w:rsid w:val="00754478"/>
    <w:rsid w:val="0075460C"/>
    <w:rsid w:val="007613A4"/>
    <w:rsid w:val="007641BE"/>
    <w:rsid w:val="00766BC3"/>
    <w:rsid w:val="00771217"/>
    <w:rsid w:val="00780611"/>
    <w:rsid w:val="007907F9"/>
    <w:rsid w:val="007932F1"/>
    <w:rsid w:val="007936EF"/>
    <w:rsid w:val="00796599"/>
    <w:rsid w:val="007A4F76"/>
    <w:rsid w:val="007A51D9"/>
    <w:rsid w:val="007A6729"/>
    <w:rsid w:val="007B0AC8"/>
    <w:rsid w:val="007B16A3"/>
    <w:rsid w:val="007B4DEF"/>
    <w:rsid w:val="007C2866"/>
    <w:rsid w:val="007C30D1"/>
    <w:rsid w:val="007D067E"/>
    <w:rsid w:val="007D21AC"/>
    <w:rsid w:val="007D248D"/>
    <w:rsid w:val="007D5CCC"/>
    <w:rsid w:val="007D601F"/>
    <w:rsid w:val="007E26F0"/>
    <w:rsid w:val="007E42BA"/>
    <w:rsid w:val="007E4799"/>
    <w:rsid w:val="007F0414"/>
    <w:rsid w:val="007F186D"/>
    <w:rsid w:val="007F2879"/>
    <w:rsid w:val="007F793A"/>
    <w:rsid w:val="008005E4"/>
    <w:rsid w:val="0080315B"/>
    <w:rsid w:val="00803182"/>
    <w:rsid w:val="0080340B"/>
    <w:rsid w:val="00803B0E"/>
    <w:rsid w:val="008052EF"/>
    <w:rsid w:val="00805434"/>
    <w:rsid w:val="008073D3"/>
    <w:rsid w:val="00810D78"/>
    <w:rsid w:val="00811E27"/>
    <w:rsid w:val="0081742D"/>
    <w:rsid w:val="0082013B"/>
    <w:rsid w:val="00821B56"/>
    <w:rsid w:val="0082253D"/>
    <w:rsid w:val="0082536A"/>
    <w:rsid w:val="00831426"/>
    <w:rsid w:val="0083329B"/>
    <w:rsid w:val="00836273"/>
    <w:rsid w:val="00840E37"/>
    <w:rsid w:val="0084434F"/>
    <w:rsid w:val="00844D9A"/>
    <w:rsid w:val="0085395C"/>
    <w:rsid w:val="008577D7"/>
    <w:rsid w:val="00860C1E"/>
    <w:rsid w:val="008618E9"/>
    <w:rsid w:val="00866FD5"/>
    <w:rsid w:val="008726B7"/>
    <w:rsid w:val="008748C0"/>
    <w:rsid w:val="00880D21"/>
    <w:rsid w:val="0088311F"/>
    <w:rsid w:val="00884569"/>
    <w:rsid w:val="00885928"/>
    <w:rsid w:val="0088592B"/>
    <w:rsid w:val="00886973"/>
    <w:rsid w:val="008A3CB3"/>
    <w:rsid w:val="008A43FF"/>
    <w:rsid w:val="008A47CB"/>
    <w:rsid w:val="008A606E"/>
    <w:rsid w:val="008B0B0E"/>
    <w:rsid w:val="008B58C2"/>
    <w:rsid w:val="008C3767"/>
    <w:rsid w:val="008D187F"/>
    <w:rsid w:val="008D411E"/>
    <w:rsid w:val="008D41E5"/>
    <w:rsid w:val="008D6795"/>
    <w:rsid w:val="008E04A5"/>
    <w:rsid w:val="008E3F6C"/>
    <w:rsid w:val="008F488D"/>
    <w:rsid w:val="008F52A0"/>
    <w:rsid w:val="0090358C"/>
    <w:rsid w:val="00904118"/>
    <w:rsid w:val="00907BA0"/>
    <w:rsid w:val="0092536B"/>
    <w:rsid w:val="00932984"/>
    <w:rsid w:val="0093314B"/>
    <w:rsid w:val="00936F49"/>
    <w:rsid w:val="00950B78"/>
    <w:rsid w:val="00962EA9"/>
    <w:rsid w:val="009636B0"/>
    <w:rsid w:val="00963B47"/>
    <w:rsid w:val="0096455B"/>
    <w:rsid w:val="00970DF9"/>
    <w:rsid w:val="0097376D"/>
    <w:rsid w:val="00975367"/>
    <w:rsid w:val="0097704B"/>
    <w:rsid w:val="0098043C"/>
    <w:rsid w:val="00980E0C"/>
    <w:rsid w:val="00983B14"/>
    <w:rsid w:val="00983C3B"/>
    <w:rsid w:val="00984F65"/>
    <w:rsid w:val="009852B3"/>
    <w:rsid w:val="0099429E"/>
    <w:rsid w:val="009974AF"/>
    <w:rsid w:val="009A009B"/>
    <w:rsid w:val="009A1760"/>
    <w:rsid w:val="009A3C2B"/>
    <w:rsid w:val="009B3A14"/>
    <w:rsid w:val="009B3E56"/>
    <w:rsid w:val="009C11BB"/>
    <w:rsid w:val="009C2403"/>
    <w:rsid w:val="009C43B4"/>
    <w:rsid w:val="009C4CA3"/>
    <w:rsid w:val="009C4E95"/>
    <w:rsid w:val="009C5816"/>
    <w:rsid w:val="009C6B1E"/>
    <w:rsid w:val="009C7711"/>
    <w:rsid w:val="009D137F"/>
    <w:rsid w:val="009D5CED"/>
    <w:rsid w:val="009D5D8E"/>
    <w:rsid w:val="009E0D3B"/>
    <w:rsid w:val="009E53E2"/>
    <w:rsid w:val="009E64F4"/>
    <w:rsid w:val="009E6832"/>
    <w:rsid w:val="009E7BE2"/>
    <w:rsid w:val="009F46BD"/>
    <w:rsid w:val="009F57D1"/>
    <w:rsid w:val="009F71DB"/>
    <w:rsid w:val="00A0689A"/>
    <w:rsid w:val="00A0709E"/>
    <w:rsid w:val="00A12215"/>
    <w:rsid w:val="00A12C1B"/>
    <w:rsid w:val="00A16020"/>
    <w:rsid w:val="00A170BC"/>
    <w:rsid w:val="00A17177"/>
    <w:rsid w:val="00A2054E"/>
    <w:rsid w:val="00A24C97"/>
    <w:rsid w:val="00A25730"/>
    <w:rsid w:val="00A26F3E"/>
    <w:rsid w:val="00A27248"/>
    <w:rsid w:val="00A310BB"/>
    <w:rsid w:val="00A31151"/>
    <w:rsid w:val="00A319CF"/>
    <w:rsid w:val="00A426C7"/>
    <w:rsid w:val="00A44EDD"/>
    <w:rsid w:val="00A46013"/>
    <w:rsid w:val="00A47375"/>
    <w:rsid w:val="00A5113D"/>
    <w:rsid w:val="00A538D9"/>
    <w:rsid w:val="00A56C8D"/>
    <w:rsid w:val="00A57EBF"/>
    <w:rsid w:val="00A60D28"/>
    <w:rsid w:val="00A61AFB"/>
    <w:rsid w:val="00A65C74"/>
    <w:rsid w:val="00A65E50"/>
    <w:rsid w:val="00A67288"/>
    <w:rsid w:val="00A7387A"/>
    <w:rsid w:val="00A804B4"/>
    <w:rsid w:val="00A8106B"/>
    <w:rsid w:val="00A81A9D"/>
    <w:rsid w:val="00A85DBB"/>
    <w:rsid w:val="00A86381"/>
    <w:rsid w:val="00A871D4"/>
    <w:rsid w:val="00A87B5B"/>
    <w:rsid w:val="00A90981"/>
    <w:rsid w:val="00A92EDD"/>
    <w:rsid w:val="00A94351"/>
    <w:rsid w:val="00A9469F"/>
    <w:rsid w:val="00A9721A"/>
    <w:rsid w:val="00A97B1D"/>
    <w:rsid w:val="00AA053F"/>
    <w:rsid w:val="00AA1599"/>
    <w:rsid w:val="00AA2BA8"/>
    <w:rsid w:val="00AA3467"/>
    <w:rsid w:val="00AA3BDE"/>
    <w:rsid w:val="00AA52CC"/>
    <w:rsid w:val="00AA5B90"/>
    <w:rsid w:val="00AB4A68"/>
    <w:rsid w:val="00AB66AC"/>
    <w:rsid w:val="00AC151A"/>
    <w:rsid w:val="00AC1DBF"/>
    <w:rsid w:val="00AC275F"/>
    <w:rsid w:val="00AC4240"/>
    <w:rsid w:val="00AC729E"/>
    <w:rsid w:val="00AC7EC9"/>
    <w:rsid w:val="00AD0B5B"/>
    <w:rsid w:val="00AD169C"/>
    <w:rsid w:val="00AD44B9"/>
    <w:rsid w:val="00AD5282"/>
    <w:rsid w:val="00AD70BF"/>
    <w:rsid w:val="00AD7D9B"/>
    <w:rsid w:val="00AD7E78"/>
    <w:rsid w:val="00AE037A"/>
    <w:rsid w:val="00AE4208"/>
    <w:rsid w:val="00AF4AD9"/>
    <w:rsid w:val="00AF4BF9"/>
    <w:rsid w:val="00AF4CD3"/>
    <w:rsid w:val="00B03D63"/>
    <w:rsid w:val="00B06334"/>
    <w:rsid w:val="00B12A57"/>
    <w:rsid w:val="00B14C39"/>
    <w:rsid w:val="00B16FCD"/>
    <w:rsid w:val="00B17688"/>
    <w:rsid w:val="00B20455"/>
    <w:rsid w:val="00B21FF3"/>
    <w:rsid w:val="00B220DA"/>
    <w:rsid w:val="00B25164"/>
    <w:rsid w:val="00B26425"/>
    <w:rsid w:val="00B3543C"/>
    <w:rsid w:val="00B37495"/>
    <w:rsid w:val="00B42081"/>
    <w:rsid w:val="00B435A5"/>
    <w:rsid w:val="00B44B23"/>
    <w:rsid w:val="00B50FE7"/>
    <w:rsid w:val="00B524F8"/>
    <w:rsid w:val="00B52C37"/>
    <w:rsid w:val="00B557CE"/>
    <w:rsid w:val="00B57F18"/>
    <w:rsid w:val="00B669C0"/>
    <w:rsid w:val="00B675B9"/>
    <w:rsid w:val="00B74EDF"/>
    <w:rsid w:val="00B807B3"/>
    <w:rsid w:val="00B81FD1"/>
    <w:rsid w:val="00B86FDC"/>
    <w:rsid w:val="00B909DF"/>
    <w:rsid w:val="00B91411"/>
    <w:rsid w:val="00B9153A"/>
    <w:rsid w:val="00B9193E"/>
    <w:rsid w:val="00B92174"/>
    <w:rsid w:val="00B92429"/>
    <w:rsid w:val="00BA7FF5"/>
    <w:rsid w:val="00BB159C"/>
    <w:rsid w:val="00BB258F"/>
    <w:rsid w:val="00BB35BA"/>
    <w:rsid w:val="00BB3615"/>
    <w:rsid w:val="00BC0106"/>
    <w:rsid w:val="00BC6DF8"/>
    <w:rsid w:val="00BD0688"/>
    <w:rsid w:val="00BD2074"/>
    <w:rsid w:val="00BD2E4D"/>
    <w:rsid w:val="00BD3442"/>
    <w:rsid w:val="00BD3A47"/>
    <w:rsid w:val="00BE00DC"/>
    <w:rsid w:val="00BE0421"/>
    <w:rsid w:val="00BE0FCD"/>
    <w:rsid w:val="00BE7D07"/>
    <w:rsid w:val="00BF43AA"/>
    <w:rsid w:val="00BF67F9"/>
    <w:rsid w:val="00C0092E"/>
    <w:rsid w:val="00C01CE6"/>
    <w:rsid w:val="00C029BE"/>
    <w:rsid w:val="00C06539"/>
    <w:rsid w:val="00C11606"/>
    <w:rsid w:val="00C1422F"/>
    <w:rsid w:val="00C156DF"/>
    <w:rsid w:val="00C1633A"/>
    <w:rsid w:val="00C21423"/>
    <w:rsid w:val="00C31B72"/>
    <w:rsid w:val="00C45D59"/>
    <w:rsid w:val="00C466C0"/>
    <w:rsid w:val="00C54031"/>
    <w:rsid w:val="00C57FAB"/>
    <w:rsid w:val="00C60991"/>
    <w:rsid w:val="00C630E8"/>
    <w:rsid w:val="00C63269"/>
    <w:rsid w:val="00C6407F"/>
    <w:rsid w:val="00C67D44"/>
    <w:rsid w:val="00C70403"/>
    <w:rsid w:val="00C71218"/>
    <w:rsid w:val="00C731B6"/>
    <w:rsid w:val="00C741B5"/>
    <w:rsid w:val="00C8498C"/>
    <w:rsid w:val="00C90253"/>
    <w:rsid w:val="00C91621"/>
    <w:rsid w:val="00C9526B"/>
    <w:rsid w:val="00C95743"/>
    <w:rsid w:val="00C97212"/>
    <w:rsid w:val="00CA0A2F"/>
    <w:rsid w:val="00CA0E8C"/>
    <w:rsid w:val="00CA1919"/>
    <w:rsid w:val="00CA1C34"/>
    <w:rsid w:val="00CA30EE"/>
    <w:rsid w:val="00CA42A8"/>
    <w:rsid w:val="00CA4844"/>
    <w:rsid w:val="00CA57A4"/>
    <w:rsid w:val="00CA7157"/>
    <w:rsid w:val="00CB1873"/>
    <w:rsid w:val="00CB460D"/>
    <w:rsid w:val="00CB65C0"/>
    <w:rsid w:val="00CB73F1"/>
    <w:rsid w:val="00CC08F4"/>
    <w:rsid w:val="00CC12AC"/>
    <w:rsid w:val="00CC3E09"/>
    <w:rsid w:val="00CC577B"/>
    <w:rsid w:val="00CC61CC"/>
    <w:rsid w:val="00CC7557"/>
    <w:rsid w:val="00CD1E99"/>
    <w:rsid w:val="00CD483C"/>
    <w:rsid w:val="00CE17AD"/>
    <w:rsid w:val="00CE1E50"/>
    <w:rsid w:val="00CE3538"/>
    <w:rsid w:val="00CE3E5D"/>
    <w:rsid w:val="00CE52AC"/>
    <w:rsid w:val="00CF198E"/>
    <w:rsid w:val="00CF3B5B"/>
    <w:rsid w:val="00D05CBE"/>
    <w:rsid w:val="00D068E8"/>
    <w:rsid w:val="00D1234E"/>
    <w:rsid w:val="00D14A44"/>
    <w:rsid w:val="00D16950"/>
    <w:rsid w:val="00D16AFF"/>
    <w:rsid w:val="00D20D18"/>
    <w:rsid w:val="00D217CE"/>
    <w:rsid w:val="00D218AE"/>
    <w:rsid w:val="00D22326"/>
    <w:rsid w:val="00D224B8"/>
    <w:rsid w:val="00D22E50"/>
    <w:rsid w:val="00D24A2C"/>
    <w:rsid w:val="00D273CF"/>
    <w:rsid w:val="00D326AC"/>
    <w:rsid w:val="00D343DF"/>
    <w:rsid w:val="00D4461C"/>
    <w:rsid w:val="00D461B8"/>
    <w:rsid w:val="00D47D23"/>
    <w:rsid w:val="00D5123B"/>
    <w:rsid w:val="00D551B0"/>
    <w:rsid w:val="00D6127B"/>
    <w:rsid w:val="00D65830"/>
    <w:rsid w:val="00D67F43"/>
    <w:rsid w:val="00D70077"/>
    <w:rsid w:val="00D73F0D"/>
    <w:rsid w:val="00D74AA2"/>
    <w:rsid w:val="00D7611B"/>
    <w:rsid w:val="00D80D6F"/>
    <w:rsid w:val="00D83BBB"/>
    <w:rsid w:val="00D84168"/>
    <w:rsid w:val="00D8506E"/>
    <w:rsid w:val="00D85965"/>
    <w:rsid w:val="00D87406"/>
    <w:rsid w:val="00D91C69"/>
    <w:rsid w:val="00D95498"/>
    <w:rsid w:val="00DB388F"/>
    <w:rsid w:val="00DB44F8"/>
    <w:rsid w:val="00DB4F48"/>
    <w:rsid w:val="00DB5680"/>
    <w:rsid w:val="00DB5CD5"/>
    <w:rsid w:val="00DB6905"/>
    <w:rsid w:val="00DC6635"/>
    <w:rsid w:val="00DC68E0"/>
    <w:rsid w:val="00DC7F15"/>
    <w:rsid w:val="00DD37A9"/>
    <w:rsid w:val="00DD523C"/>
    <w:rsid w:val="00DD6408"/>
    <w:rsid w:val="00DE6FD0"/>
    <w:rsid w:val="00DF492E"/>
    <w:rsid w:val="00DF7CB4"/>
    <w:rsid w:val="00E07A06"/>
    <w:rsid w:val="00E07B78"/>
    <w:rsid w:val="00E11D07"/>
    <w:rsid w:val="00E17505"/>
    <w:rsid w:val="00E17D4F"/>
    <w:rsid w:val="00E21233"/>
    <w:rsid w:val="00E21FB4"/>
    <w:rsid w:val="00E320E5"/>
    <w:rsid w:val="00E33C43"/>
    <w:rsid w:val="00E3460B"/>
    <w:rsid w:val="00E45546"/>
    <w:rsid w:val="00E50811"/>
    <w:rsid w:val="00E516C9"/>
    <w:rsid w:val="00E5498D"/>
    <w:rsid w:val="00E6101D"/>
    <w:rsid w:val="00E7062B"/>
    <w:rsid w:val="00E751FA"/>
    <w:rsid w:val="00E762BD"/>
    <w:rsid w:val="00E765C4"/>
    <w:rsid w:val="00E813B2"/>
    <w:rsid w:val="00E85434"/>
    <w:rsid w:val="00E86C20"/>
    <w:rsid w:val="00E86F7A"/>
    <w:rsid w:val="00E9085A"/>
    <w:rsid w:val="00E93B93"/>
    <w:rsid w:val="00E93CEC"/>
    <w:rsid w:val="00E96280"/>
    <w:rsid w:val="00EA03B6"/>
    <w:rsid w:val="00EA33FD"/>
    <w:rsid w:val="00EA6F97"/>
    <w:rsid w:val="00EA7059"/>
    <w:rsid w:val="00EA72FA"/>
    <w:rsid w:val="00EA7A20"/>
    <w:rsid w:val="00EB602E"/>
    <w:rsid w:val="00EC14DA"/>
    <w:rsid w:val="00EC212F"/>
    <w:rsid w:val="00EC4362"/>
    <w:rsid w:val="00ED17DA"/>
    <w:rsid w:val="00ED4652"/>
    <w:rsid w:val="00ED619E"/>
    <w:rsid w:val="00ED6E07"/>
    <w:rsid w:val="00EE2A1C"/>
    <w:rsid w:val="00EE2D82"/>
    <w:rsid w:val="00EE581B"/>
    <w:rsid w:val="00EF0EB7"/>
    <w:rsid w:val="00EF2EAC"/>
    <w:rsid w:val="00EF37C5"/>
    <w:rsid w:val="00EF4320"/>
    <w:rsid w:val="00EF44DB"/>
    <w:rsid w:val="00F02EB3"/>
    <w:rsid w:val="00F043CD"/>
    <w:rsid w:val="00F22380"/>
    <w:rsid w:val="00F24653"/>
    <w:rsid w:val="00F30DF9"/>
    <w:rsid w:val="00F430EA"/>
    <w:rsid w:val="00F4327A"/>
    <w:rsid w:val="00F44DD5"/>
    <w:rsid w:val="00F46766"/>
    <w:rsid w:val="00F51C54"/>
    <w:rsid w:val="00F55C11"/>
    <w:rsid w:val="00F56EE6"/>
    <w:rsid w:val="00F6284C"/>
    <w:rsid w:val="00F62FE3"/>
    <w:rsid w:val="00F64CA9"/>
    <w:rsid w:val="00F66619"/>
    <w:rsid w:val="00F72251"/>
    <w:rsid w:val="00F7293C"/>
    <w:rsid w:val="00F73CDC"/>
    <w:rsid w:val="00F756C2"/>
    <w:rsid w:val="00F76AA9"/>
    <w:rsid w:val="00F776D8"/>
    <w:rsid w:val="00F80342"/>
    <w:rsid w:val="00F818DC"/>
    <w:rsid w:val="00F82E47"/>
    <w:rsid w:val="00F8332B"/>
    <w:rsid w:val="00F83B46"/>
    <w:rsid w:val="00F87415"/>
    <w:rsid w:val="00F87BF2"/>
    <w:rsid w:val="00F90EB7"/>
    <w:rsid w:val="00F91376"/>
    <w:rsid w:val="00F94DF4"/>
    <w:rsid w:val="00FA1041"/>
    <w:rsid w:val="00FA1EA4"/>
    <w:rsid w:val="00FA548E"/>
    <w:rsid w:val="00FB2E9A"/>
    <w:rsid w:val="00FB5AB1"/>
    <w:rsid w:val="00FB665A"/>
    <w:rsid w:val="00FC05A7"/>
    <w:rsid w:val="00FC2E84"/>
    <w:rsid w:val="00FC4E9A"/>
    <w:rsid w:val="00FC6A48"/>
    <w:rsid w:val="00FD2874"/>
    <w:rsid w:val="00FD479F"/>
    <w:rsid w:val="00FD4A68"/>
    <w:rsid w:val="00FE350E"/>
    <w:rsid w:val="00FE7618"/>
    <w:rsid w:val="00FF454D"/>
    <w:rsid w:val="00FF5883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6326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8394</TotalTime>
  <Pages>12</Pages>
  <Words>5172</Words>
  <Characters>29486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Алина Твердохлеб</cp:lastModifiedBy>
  <cp:revision>592</cp:revision>
  <cp:lastPrinted>2024-11-28T05:13:00Z</cp:lastPrinted>
  <dcterms:created xsi:type="dcterms:W3CDTF">2021-04-12T09:27:00Z</dcterms:created>
  <dcterms:modified xsi:type="dcterms:W3CDTF">2024-11-28T06:02:00Z</dcterms:modified>
</cp:coreProperties>
</file>